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C8" w:rsidRPr="005A634E" w:rsidRDefault="00AE33C8">
      <w:pPr>
        <w:spacing w:line="240" w:lineRule="exact"/>
        <w:rPr>
          <w:rFonts w:ascii="Times New Roman" w:hAnsi="Times New Roman" w:cs="Times New Roman"/>
          <w:sz w:val="19"/>
          <w:szCs w:val="19"/>
        </w:rPr>
      </w:pPr>
    </w:p>
    <w:p w:rsidR="008F4DC0" w:rsidRPr="005A634E" w:rsidRDefault="008F4DC0" w:rsidP="00C154DA">
      <w:pPr>
        <w:widowControl/>
        <w:ind w:left="-426"/>
        <w:rPr>
          <w:rFonts w:ascii="Times New Roman" w:eastAsia="Times New Roman" w:hAnsi="Times New Roman" w:cs="Times New Roman"/>
          <w:color w:val="auto"/>
          <w:sz w:val="22"/>
          <w:szCs w:val="20"/>
          <w:lang w:val="en-US" w:bidi="ar-SA"/>
        </w:rPr>
      </w:pPr>
      <w:r w:rsidRPr="005A634E">
        <w:rPr>
          <w:rFonts w:ascii="Times New Roman" w:hAnsi="Times New Roman" w:cs="Times New Roman"/>
          <w:noProof/>
          <w:lang w:bidi="ar-SA"/>
        </w:rPr>
        <w:drawing>
          <wp:inline distT="0" distB="0" distL="0" distR="0">
            <wp:extent cx="5880100" cy="14160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80100" cy="1416050"/>
                    </a:xfrm>
                    <a:prstGeom prst="rect">
                      <a:avLst/>
                    </a:prstGeom>
                    <a:noFill/>
                    <a:ln>
                      <a:noFill/>
                    </a:ln>
                  </pic:spPr>
                </pic:pic>
              </a:graphicData>
            </a:graphic>
          </wp:inline>
        </w:drawing>
      </w:r>
    </w:p>
    <w:p w:rsidR="00AE33C8" w:rsidRPr="005A634E" w:rsidRDefault="00AE33C8" w:rsidP="008F4DC0">
      <w:pPr>
        <w:spacing w:line="240" w:lineRule="exact"/>
        <w:ind w:left="1701" w:right="1268"/>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1C6D4D">
      <w:pPr>
        <w:pStyle w:val="12"/>
        <w:keepNext/>
        <w:keepLines/>
        <w:shd w:val="clear" w:color="auto" w:fill="auto"/>
        <w:spacing w:after="233" w:line="360" w:lineRule="exact"/>
        <w:ind w:right="120"/>
        <w:rPr>
          <w:rFonts w:ascii="Times New Roman" w:hAnsi="Times New Roman" w:cs="Times New Roman"/>
        </w:rPr>
      </w:pPr>
      <w:bookmarkStart w:id="0" w:name="bookmark0"/>
      <w:r w:rsidRPr="005A634E">
        <w:rPr>
          <w:rFonts w:ascii="Times New Roman" w:hAnsi="Times New Roman" w:cs="Times New Roman"/>
        </w:rPr>
        <w:t>ДОКУМЕНТАЦИЯ</w:t>
      </w:r>
      <w:bookmarkEnd w:id="0"/>
    </w:p>
    <w:p w:rsidR="00AE33C8" w:rsidRPr="005A634E" w:rsidRDefault="001C6D4D" w:rsidP="000E2975">
      <w:pPr>
        <w:pStyle w:val="22"/>
        <w:shd w:val="clear" w:color="auto" w:fill="auto"/>
        <w:spacing w:before="0" w:after="1006"/>
        <w:ind w:left="240" w:firstLine="260"/>
        <w:jc w:val="center"/>
        <w:rPr>
          <w:rFonts w:ascii="Times New Roman" w:hAnsi="Times New Roman" w:cs="Times New Roman"/>
        </w:rPr>
      </w:pPr>
      <w:r w:rsidRPr="005A634E">
        <w:rPr>
          <w:rFonts w:ascii="Times New Roman" w:hAnsi="Times New Roman" w:cs="Times New Roman"/>
        </w:rPr>
        <w:t>ПРОЦЕДУРА ЗА ВЪЗЛАГАНЕ НА ОБЩЕСТВЕНА ПОРЪЧКА</w:t>
      </w:r>
      <w:r w:rsidR="000E2975" w:rsidRPr="005A634E">
        <w:rPr>
          <w:rFonts w:ascii="Times New Roman" w:hAnsi="Times New Roman" w:cs="Times New Roman"/>
        </w:rPr>
        <w:t xml:space="preserve"> ПО РЕДА НА ГЛАВА 10, РАЗДЕЛ </w:t>
      </w:r>
      <w:r w:rsidR="000E2975" w:rsidRPr="005A634E">
        <w:rPr>
          <w:rFonts w:ascii="Times New Roman" w:hAnsi="Times New Roman" w:cs="Times New Roman"/>
          <w:lang w:val="en-GB"/>
        </w:rPr>
        <w:t xml:space="preserve">I </w:t>
      </w:r>
      <w:r w:rsidR="000E2975" w:rsidRPr="005A634E">
        <w:rPr>
          <w:rFonts w:ascii="Times New Roman" w:hAnsi="Times New Roman" w:cs="Times New Roman"/>
          <w:lang w:val="en-US"/>
        </w:rPr>
        <w:t>ОТ ЗОП</w:t>
      </w:r>
      <w:r w:rsidRPr="005A634E">
        <w:rPr>
          <w:rFonts w:ascii="Times New Roman" w:hAnsi="Times New Roman" w:cs="Times New Roman"/>
        </w:rPr>
        <w:t xml:space="preserve"> ЧРЕЗ ПРОВЕЖДАНЕ НА ПУБЛИЧНО СЪСТЕЗАНИЕ ПО РЕДА НА ГЛАВА 25, РАЗДЕЛ II</w:t>
      </w:r>
    </w:p>
    <w:p w:rsidR="00AE33C8" w:rsidRPr="005A634E" w:rsidRDefault="00074565" w:rsidP="000E2975">
      <w:pPr>
        <w:pStyle w:val="22"/>
        <w:shd w:val="clear" w:color="auto" w:fill="auto"/>
        <w:spacing w:before="0" w:after="0" w:line="446" w:lineRule="exact"/>
        <w:ind w:right="-6" w:firstLine="0"/>
        <w:jc w:val="both"/>
        <w:rPr>
          <w:rFonts w:ascii="Times New Roman" w:hAnsi="Times New Roman" w:cs="Times New Roman"/>
        </w:rPr>
      </w:pPr>
      <w:bookmarkStart w:id="1" w:name="_Hlk516668334"/>
      <w:r>
        <w:rPr>
          <w:rFonts w:ascii="Times New Roman" w:hAnsi="Times New Roman" w:cs="Times New Roman"/>
        </w:rPr>
        <w:t>Предмет: “</w:t>
      </w:r>
      <w:r w:rsidR="001C6D4D" w:rsidRPr="005A634E">
        <w:rPr>
          <w:rFonts w:ascii="Times New Roman" w:hAnsi="Times New Roman" w:cs="Times New Roman"/>
        </w:rPr>
        <w:t>ДОСТАВКА НА РЕЗЕРВНИ ЧАСТИ ПО КАТАЛОГ НА ФИРМАТА</w:t>
      </w:r>
      <w:r w:rsidR="008F4DC0" w:rsidRPr="005A634E">
        <w:rPr>
          <w:rFonts w:ascii="Times New Roman" w:hAnsi="Times New Roman" w:cs="Times New Roman"/>
        </w:rPr>
        <w:t xml:space="preserve"> ПРОИЗВОДИТЕЛ ЗА КО - ГЕНЕРАТОР</w:t>
      </w:r>
      <w:r w:rsidR="001C6D4D" w:rsidRPr="005A634E">
        <w:rPr>
          <w:rFonts w:ascii="Times New Roman" w:hAnsi="Times New Roman" w:cs="Times New Roman"/>
        </w:rPr>
        <w:t xml:space="preserve"> </w:t>
      </w:r>
      <w:r w:rsidR="001C6D4D" w:rsidRPr="005A634E">
        <w:rPr>
          <w:rFonts w:ascii="Times New Roman" w:hAnsi="Times New Roman" w:cs="Times New Roman"/>
          <w:lang w:val="en-US" w:eastAsia="en-US" w:bidi="en-US"/>
        </w:rPr>
        <w:t xml:space="preserve">WARTSILA 16V25SG </w:t>
      </w:r>
      <w:r w:rsidR="001C6D4D" w:rsidRPr="005A634E">
        <w:rPr>
          <w:rFonts w:ascii="Times New Roman" w:hAnsi="Times New Roman" w:cs="Times New Roman"/>
        </w:rPr>
        <w:t xml:space="preserve">НЕОБХОДИМИ </w:t>
      </w:r>
      <w:r w:rsidR="000E2975" w:rsidRPr="005A634E">
        <w:rPr>
          <w:rFonts w:ascii="Times New Roman" w:hAnsi="Times New Roman" w:cs="Times New Roman"/>
        </w:rPr>
        <w:t>ПРИ</w:t>
      </w:r>
      <w:r w:rsidR="001C6D4D" w:rsidRPr="005A634E">
        <w:rPr>
          <w:rFonts w:ascii="Times New Roman" w:hAnsi="Times New Roman" w:cs="Times New Roman"/>
        </w:rPr>
        <w:t xml:space="preserve"> ИЗВЪРШВАНЕ НА </w:t>
      </w:r>
      <w:bookmarkStart w:id="2" w:name="_GoBack"/>
      <w:r w:rsidR="00CF6938" w:rsidRPr="00CF6938">
        <w:rPr>
          <w:rFonts w:ascii="Times New Roman" w:hAnsi="Times New Roman" w:cs="Times New Roman"/>
        </w:rPr>
        <w:t xml:space="preserve">АВАРИЙНИ </w:t>
      </w:r>
      <w:bookmarkEnd w:id="2"/>
      <w:r w:rsidR="000E2975" w:rsidRPr="005A634E">
        <w:rPr>
          <w:rFonts w:ascii="Times New Roman" w:hAnsi="Times New Roman" w:cs="Times New Roman"/>
        </w:rPr>
        <w:t>И ПЛАНОВИ РЕМОНТИ</w:t>
      </w:r>
      <w:bookmarkEnd w:id="1"/>
      <w:r w:rsidR="008F4DC0" w:rsidRPr="005A634E">
        <w:rPr>
          <w:rFonts w:ascii="Times New Roman" w:hAnsi="Times New Roman" w:cs="Times New Roman"/>
        </w:rPr>
        <w:t>“</w:t>
      </w:r>
    </w:p>
    <w:p w:rsidR="008F4DC0" w:rsidRPr="005A634E" w:rsidRDefault="008F4DC0">
      <w:pPr>
        <w:pStyle w:val="22"/>
        <w:shd w:val="clear" w:color="auto" w:fill="auto"/>
        <w:spacing w:before="0" w:after="791" w:line="260" w:lineRule="exact"/>
        <w:ind w:firstLine="0"/>
        <w:rPr>
          <w:rFonts w:ascii="Times New Roman" w:hAnsi="Times New Roman" w:cs="Times New Roman"/>
        </w:rPr>
      </w:pPr>
    </w:p>
    <w:p w:rsidR="008F4DC0" w:rsidRPr="005A634E" w:rsidRDefault="008F4DC0">
      <w:pPr>
        <w:pStyle w:val="22"/>
        <w:shd w:val="clear" w:color="auto" w:fill="auto"/>
        <w:spacing w:before="0" w:after="791" w:line="260" w:lineRule="exact"/>
        <w:ind w:firstLine="0"/>
        <w:rPr>
          <w:rFonts w:ascii="Times New Roman" w:hAnsi="Times New Roman" w:cs="Times New Roman"/>
        </w:rPr>
      </w:pPr>
    </w:p>
    <w:p w:rsidR="008F4DC0" w:rsidRPr="005A634E" w:rsidRDefault="008F4DC0">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140998">
      <w:pPr>
        <w:pStyle w:val="22"/>
        <w:shd w:val="clear" w:color="auto" w:fill="auto"/>
        <w:spacing w:before="0" w:after="791" w:line="260" w:lineRule="exact"/>
        <w:ind w:firstLine="0"/>
        <w:rPr>
          <w:rFonts w:ascii="Times New Roman" w:hAnsi="Times New Roman" w:cs="Times New Roman"/>
        </w:rPr>
      </w:pPr>
      <w:r>
        <w:rPr>
          <w:rFonts w:ascii="Times New Roman" w:hAnsi="Times New Roman" w:cs="Times New Roman"/>
        </w:rPr>
        <w:t>Велико Търново, 2020</w:t>
      </w:r>
      <w:r w:rsidR="001C6D4D" w:rsidRPr="005A634E">
        <w:rPr>
          <w:rFonts w:ascii="Times New Roman" w:hAnsi="Times New Roman" w:cs="Times New Roman"/>
        </w:rPr>
        <w:t xml:space="preserve"> г</w:t>
      </w:r>
      <w:r w:rsidR="000E2975" w:rsidRPr="005A634E">
        <w:rPr>
          <w:rFonts w:ascii="Times New Roman" w:hAnsi="Times New Roman" w:cs="Times New Roman"/>
        </w:rPr>
        <w:t>.</w:t>
      </w: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AE33C8" w:rsidRPr="005A634E" w:rsidRDefault="001C6D4D">
      <w:pPr>
        <w:pStyle w:val="24"/>
        <w:keepNext/>
        <w:keepLines/>
        <w:shd w:val="clear" w:color="auto" w:fill="auto"/>
        <w:ind w:right="20" w:firstLine="0"/>
        <w:rPr>
          <w:rFonts w:ascii="Times New Roman" w:hAnsi="Times New Roman" w:cs="Times New Roman"/>
        </w:rPr>
      </w:pPr>
      <w:bookmarkStart w:id="3" w:name="bookmark1"/>
      <w:r w:rsidRPr="005A634E">
        <w:rPr>
          <w:rFonts w:ascii="Times New Roman" w:hAnsi="Times New Roman" w:cs="Times New Roman"/>
        </w:rPr>
        <w:t>СЪДЪРЖАНИЕ</w:t>
      </w:r>
      <w:bookmarkEnd w:id="3"/>
    </w:p>
    <w:p w:rsidR="00AE33C8" w:rsidRPr="005A634E" w:rsidRDefault="001C6D4D">
      <w:pPr>
        <w:pStyle w:val="24"/>
        <w:keepNext/>
        <w:keepLines/>
        <w:shd w:val="clear" w:color="auto" w:fill="auto"/>
        <w:ind w:right="20" w:firstLine="0"/>
        <w:rPr>
          <w:rFonts w:ascii="Times New Roman" w:hAnsi="Times New Roman" w:cs="Times New Roman"/>
        </w:rPr>
      </w:pPr>
      <w:bookmarkStart w:id="4" w:name="bookmark2"/>
      <w:r w:rsidRPr="005A634E">
        <w:rPr>
          <w:rFonts w:ascii="Times New Roman" w:hAnsi="Times New Roman" w:cs="Times New Roman"/>
        </w:rPr>
        <w:t>НА ДОКУМЕНТАЦИЯТА ЗА ОБЩЕСТВЕНА ПОРЪЧКА</w:t>
      </w:r>
      <w:bookmarkEnd w:id="4"/>
    </w:p>
    <w:p w:rsidR="00AE33C8" w:rsidRPr="005A634E" w:rsidRDefault="001C6D4D">
      <w:pPr>
        <w:pStyle w:val="24"/>
        <w:keepNext/>
        <w:keepLines/>
        <w:shd w:val="clear" w:color="auto" w:fill="auto"/>
        <w:spacing w:after="569"/>
        <w:ind w:right="20" w:firstLine="0"/>
        <w:rPr>
          <w:rFonts w:ascii="Times New Roman" w:hAnsi="Times New Roman" w:cs="Times New Roman"/>
        </w:rPr>
      </w:pPr>
      <w:bookmarkStart w:id="5" w:name="bookmark3"/>
      <w:r w:rsidRPr="005A634E">
        <w:rPr>
          <w:rFonts w:ascii="Times New Roman" w:hAnsi="Times New Roman" w:cs="Times New Roman"/>
        </w:rPr>
        <w:t>по чл.31 от ЗОП</w:t>
      </w:r>
      <w:bookmarkEnd w:id="5"/>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Пълно описание на предмета на обществена поръчка;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Технически и професионални изисквания за изпълнение на поръчката;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Икономическо и финансово състояние на участниците;</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участие. Общи условия;</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Основания за задължително отстраняване от участие в процедурата;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Документация, разяснение, представяне на оферти, отваряне на оферти;</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подготовка на офертата;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попълване на ЕЕДОП;</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Критерий за възлагане на поръчката;</w:t>
      </w:r>
    </w:p>
    <w:p w:rsidR="00AE33C8" w:rsidRPr="005A634E" w:rsidRDefault="001C6D4D">
      <w:pPr>
        <w:pStyle w:val="22"/>
        <w:numPr>
          <w:ilvl w:val="0"/>
          <w:numId w:val="1"/>
        </w:numPr>
        <w:shd w:val="clear" w:color="auto" w:fill="auto"/>
        <w:tabs>
          <w:tab w:val="left" w:pos="709"/>
        </w:tabs>
        <w:spacing w:before="0" w:after="0" w:line="302" w:lineRule="exact"/>
        <w:ind w:left="740"/>
        <w:rPr>
          <w:rFonts w:ascii="Times New Roman" w:hAnsi="Times New Roman" w:cs="Times New Roman"/>
        </w:rPr>
      </w:pPr>
      <w:r w:rsidRPr="005A634E">
        <w:rPr>
          <w:rFonts w:ascii="Times New Roman" w:hAnsi="Times New Roman" w:cs="Times New Roman"/>
        </w:rPr>
        <w:t>Приложение №1-списък и серийни номера на н</w:t>
      </w:r>
      <w:r w:rsidR="008F4DC0" w:rsidRPr="005A634E">
        <w:rPr>
          <w:rFonts w:ascii="Times New Roman" w:hAnsi="Times New Roman" w:cs="Times New Roman"/>
        </w:rPr>
        <w:t>еобходимите резервни части за ко-генератор</w:t>
      </w:r>
      <w:r w:rsidRPr="005A634E">
        <w:rPr>
          <w:rFonts w:ascii="Times New Roman" w:hAnsi="Times New Roman" w:cs="Times New Roman"/>
        </w:rPr>
        <w:t xml:space="preserve"> </w:t>
      </w:r>
      <w:r w:rsidRPr="005A634E">
        <w:rPr>
          <w:rFonts w:ascii="Times New Roman" w:hAnsi="Times New Roman" w:cs="Times New Roman"/>
          <w:lang w:val="en-US" w:eastAsia="en-US" w:bidi="en-US"/>
        </w:rPr>
        <w:t>WARTSILA 16V25SG;</w:t>
      </w:r>
    </w:p>
    <w:p w:rsidR="00AE33C8"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№2 -</w:t>
      </w:r>
      <w:r>
        <w:rPr>
          <w:rFonts w:ascii="Times New Roman" w:hAnsi="Times New Roman" w:cs="Times New Roman"/>
        </w:rPr>
        <w:t xml:space="preserve"> </w:t>
      </w:r>
      <w:r w:rsidR="001C6D4D" w:rsidRPr="005A634E">
        <w:rPr>
          <w:rFonts w:ascii="Times New Roman" w:hAnsi="Times New Roman" w:cs="Times New Roman"/>
        </w:rPr>
        <w:t>ЕЕДОП;</w:t>
      </w:r>
    </w:p>
    <w:p w:rsidR="00AE33C8"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w:t>
      </w:r>
      <w:r>
        <w:rPr>
          <w:rFonts w:ascii="Times New Roman" w:hAnsi="Times New Roman" w:cs="Times New Roman"/>
          <w:lang w:val="en-US" w:eastAsia="en-US" w:bidi="en-US"/>
        </w:rPr>
        <w:t>№</w:t>
      </w:r>
      <w:r w:rsidR="001C6D4D" w:rsidRPr="005A634E">
        <w:rPr>
          <w:rFonts w:ascii="Times New Roman" w:hAnsi="Times New Roman" w:cs="Times New Roman"/>
          <w:lang w:val="en-US" w:eastAsia="en-US" w:bidi="en-US"/>
        </w:rPr>
        <w:t xml:space="preserve">3 </w:t>
      </w:r>
      <w:r>
        <w:rPr>
          <w:rFonts w:ascii="Times New Roman" w:hAnsi="Times New Roman" w:cs="Times New Roman"/>
          <w:lang w:eastAsia="en-US" w:bidi="en-US"/>
        </w:rPr>
        <w:t xml:space="preserve">- </w:t>
      </w:r>
      <w:r w:rsidR="001C6D4D" w:rsidRPr="005A634E">
        <w:rPr>
          <w:rFonts w:ascii="Times New Roman" w:hAnsi="Times New Roman" w:cs="Times New Roman"/>
        </w:rPr>
        <w:t>Техническо предложение;</w:t>
      </w:r>
    </w:p>
    <w:p w:rsidR="00AE33C8"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№4 </w:t>
      </w:r>
      <w:r>
        <w:rPr>
          <w:rFonts w:ascii="Times New Roman" w:hAnsi="Times New Roman" w:cs="Times New Roman"/>
        </w:rPr>
        <w:t xml:space="preserve">- </w:t>
      </w:r>
      <w:r w:rsidR="001C6D4D" w:rsidRPr="005A634E">
        <w:rPr>
          <w:rFonts w:ascii="Times New Roman" w:hAnsi="Times New Roman" w:cs="Times New Roman"/>
        </w:rPr>
        <w:t>Ценово предложение;</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Проект на договор</w:t>
      </w:r>
      <w:r w:rsidR="008F4DC0" w:rsidRPr="005A634E">
        <w:rPr>
          <w:rFonts w:ascii="Times New Roman" w:hAnsi="Times New Roman" w:cs="Times New Roman"/>
        </w:rPr>
        <w:t xml:space="preserve"> за доставка</w:t>
      </w:r>
      <w:r w:rsidRPr="005A634E">
        <w:rPr>
          <w:rFonts w:ascii="Times New Roman" w:hAnsi="Times New Roman" w:cs="Times New Roman"/>
        </w:rPr>
        <w:t>;</w:t>
      </w:r>
    </w:p>
    <w:p w:rsidR="008F4DC0" w:rsidRPr="005A634E" w:rsidRDefault="008F4DC0">
      <w:pPr>
        <w:pStyle w:val="22"/>
        <w:shd w:val="clear" w:color="auto" w:fill="auto"/>
        <w:spacing w:before="0" w:after="240" w:line="298" w:lineRule="exact"/>
        <w:ind w:firstLine="0"/>
        <w:jc w:val="both"/>
        <w:rPr>
          <w:rFonts w:ascii="Times New Roman" w:hAnsi="Times New Roman" w:cs="Times New Roman"/>
        </w:rPr>
      </w:pPr>
    </w:p>
    <w:p w:rsidR="00AE33C8" w:rsidRPr="005A634E" w:rsidRDefault="001C6D4D">
      <w:pPr>
        <w:pStyle w:val="22"/>
        <w:shd w:val="clear" w:color="auto" w:fill="auto"/>
        <w:spacing w:before="0" w:after="240" w:line="298" w:lineRule="exact"/>
        <w:ind w:firstLine="0"/>
        <w:jc w:val="both"/>
        <w:rPr>
          <w:rFonts w:ascii="Times New Roman" w:hAnsi="Times New Roman" w:cs="Times New Roman"/>
        </w:rPr>
      </w:pPr>
      <w:r w:rsidRPr="005A634E">
        <w:rPr>
          <w:rFonts w:ascii="Times New Roman" w:hAnsi="Times New Roman" w:cs="Times New Roman"/>
        </w:rPr>
        <w:t>При наличие на несъответствие между отделните документи по обществената поръчка, валиден е документа с по-висок приоритет, като приоритетите са в следната последователност:</w:t>
      </w:r>
    </w:p>
    <w:p w:rsidR="00AE33C8" w:rsidRPr="005A634E" w:rsidRDefault="001C6D4D">
      <w:pPr>
        <w:pStyle w:val="22"/>
        <w:numPr>
          <w:ilvl w:val="0"/>
          <w:numId w:val="2"/>
        </w:numPr>
        <w:shd w:val="clear" w:color="auto" w:fill="auto"/>
        <w:tabs>
          <w:tab w:val="left" w:pos="344"/>
        </w:tabs>
        <w:spacing w:before="0" w:after="0" w:line="298" w:lineRule="exact"/>
        <w:ind w:firstLine="0"/>
        <w:jc w:val="both"/>
        <w:rPr>
          <w:rFonts w:ascii="Times New Roman" w:hAnsi="Times New Roman" w:cs="Times New Roman"/>
        </w:rPr>
      </w:pPr>
      <w:r w:rsidRPr="005A634E">
        <w:rPr>
          <w:rFonts w:ascii="Times New Roman" w:hAnsi="Times New Roman" w:cs="Times New Roman"/>
        </w:rPr>
        <w:t>Документация за обществена поръчка;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Решение за откриване на процедурата;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Обявление за обществена поръчка;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Образците за участие в процедурата.</w:t>
      </w:r>
    </w:p>
    <w:p w:rsidR="008F4DC0" w:rsidRPr="005A634E" w:rsidRDefault="008F4DC0">
      <w:pPr>
        <w:pStyle w:val="22"/>
        <w:shd w:val="clear" w:color="auto" w:fill="auto"/>
        <w:spacing w:before="0" w:after="0" w:line="260" w:lineRule="exact"/>
        <w:ind w:left="540" w:firstLine="0"/>
        <w:jc w:val="both"/>
        <w:rPr>
          <w:rFonts w:ascii="Times New Roman" w:hAnsi="Times New Roman" w:cs="Times New Roman"/>
        </w:rPr>
      </w:pPr>
    </w:p>
    <w:p w:rsidR="008F4DC0" w:rsidRPr="005A634E" w:rsidRDefault="008F4DC0">
      <w:pPr>
        <w:rPr>
          <w:rFonts w:ascii="Times New Roman" w:eastAsia="Garamond" w:hAnsi="Times New Roman" w:cs="Times New Roman"/>
          <w:sz w:val="26"/>
          <w:szCs w:val="26"/>
        </w:rPr>
      </w:pPr>
      <w:r w:rsidRPr="005A634E">
        <w:rPr>
          <w:rFonts w:ascii="Times New Roman" w:hAnsi="Times New Roman" w:cs="Times New Roman"/>
        </w:rPr>
        <w:br w:type="page"/>
      </w:r>
    </w:p>
    <w:p w:rsidR="00AE33C8" w:rsidRPr="005A634E" w:rsidRDefault="001C6D4D" w:rsidP="005A634E">
      <w:pPr>
        <w:pStyle w:val="22"/>
        <w:shd w:val="clear" w:color="auto" w:fill="auto"/>
        <w:spacing w:before="0" w:after="0" w:line="260" w:lineRule="exact"/>
        <w:ind w:left="-567" w:firstLine="0"/>
        <w:jc w:val="center"/>
        <w:rPr>
          <w:rFonts w:ascii="Times New Roman" w:hAnsi="Times New Roman" w:cs="Times New Roman"/>
        </w:rPr>
      </w:pPr>
      <w:r w:rsidRPr="005A634E">
        <w:rPr>
          <w:rFonts w:ascii="Times New Roman" w:hAnsi="Times New Roman" w:cs="Times New Roman"/>
        </w:rPr>
        <w:lastRenderedPageBreak/>
        <w:t>ПЪЛНО ОПИСАНИЕ НА ПРЕДМЕТА НА ОБЩЕСТВЕНАТА</w:t>
      </w:r>
    </w:p>
    <w:p w:rsidR="00AE33C8" w:rsidRPr="005A634E" w:rsidRDefault="001C6D4D" w:rsidP="005A634E">
      <w:pPr>
        <w:pStyle w:val="22"/>
        <w:shd w:val="clear" w:color="auto" w:fill="auto"/>
        <w:spacing w:before="0" w:after="543" w:line="260" w:lineRule="exact"/>
        <w:ind w:left="-567" w:firstLine="0"/>
        <w:jc w:val="center"/>
        <w:rPr>
          <w:rFonts w:ascii="Times New Roman" w:hAnsi="Times New Roman" w:cs="Times New Roman"/>
        </w:rPr>
      </w:pPr>
      <w:r w:rsidRPr="005A634E">
        <w:rPr>
          <w:rFonts w:ascii="Times New Roman" w:hAnsi="Times New Roman" w:cs="Times New Roman"/>
        </w:rPr>
        <w:t>ПОРЪЧКА</w:t>
      </w:r>
    </w:p>
    <w:p w:rsidR="00AE33C8" w:rsidRPr="005A634E" w:rsidRDefault="008F4DC0" w:rsidP="005A634E">
      <w:pPr>
        <w:pStyle w:val="22"/>
        <w:shd w:val="clear" w:color="auto" w:fill="auto"/>
        <w:spacing w:before="0" w:after="0" w:line="298" w:lineRule="exact"/>
        <w:ind w:left="-567" w:firstLine="425"/>
        <w:jc w:val="both"/>
        <w:rPr>
          <w:rFonts w:ascii="Times New Roman" w:hAnsi="Times New Roman" w:cs="Times New Roman"/>
        </w:rPr>
      </w:pPr>
      <w:r w:rsidRPr="005A634E">
        <w:rPr>
          <w:rFonts w:ascii="Times New Roman" w:hAnsi="Times New Roman" w:cs="Times New Roman"/>
        </w:rPr>
        <w:t>Наименование на поръчката: „</w:t>
      </w:r>
      <w:r w:rsidR="00D822BC">
        <w:rPr>
          <w:rFonts w:ascii="Times New Roman" w:hAnsi="Times New Roman" w:cs="Times New Roman"/>
        </w:rPr>
        <w:t>Д</w:t>
      </w:r>
      <w:r w:rsidR="001C6D4D" w:rsidRPr="005A634E">
        <w:rPr>
          <w:rFonts w:ascii="Times New Roman" w:hAnsi="Times New Roman" w:cs="Times New Roman"/>
        </w:rPr>
        <w:t>оставка на резервни части по каталог на фирма</w:t>
      </w:r>
      <w:r w:rsidRPr="005A634E">
        <w:rPr>
          <w:rFonts w:ascii="Times New Roman" w:hAnsi="Times New Roman" w:cs="Times New Roman"/>
        </w:rPr>
        <w:t>та производител за ко-генератор</w:t>
      </w:r>
      <w:r w:rsidR="001C6D4D" w:rsidRPr="005A634E">
        <w:rPr>
          <w:rFonts w:ascii="Times New Roman" w:hAnsi="Times New Roman" w:cs="Times New Roman"/>
        </w:rPr>
        <w:t xml:space="preserve"> </w:t>
      </w:r>
      <w:r w:rsidR="001C6D4D" w:rsidRPr="005A634E">
        <w:rPr>
          <w:rFonts w:ascii="Times New Roman" w:hAnsi="Times New Roman" w:cs="Times New Roman"/>
          <w:lang w:val="en-US" w:eastAsia="en-US" w:bidi="en-US"/>
        </w:rPr>
        <w:t xml:space="preserve">Wartsila 16V25SG </w:t>
      </w:r>
      <w:r w:rsidR="001C6D4D" w:rsidRPr="005A634E">
        <w:rPr>
          <w:rFonts w:ascii="Times New Roman" w:hAnsi="Times New Roman" w:cs="Times New Roman"/>
        </w:rPr>
        <w:t xml:space="preserve">необходими </w:t>
      </w:r>
      <w:r w:rsidR="000E2975" w:rsidRPr="005A634E">
        <w:rPr>
          <w:rFonts w:ascii="Times New Roman" w:hAnsi="Times New Roman" w:cs="Times New Roman"/>
        </w:rPr>
        <w:t>при</w:t>
      </w:r>
      <w:r w:rsidR="001C6D4D" w:rsidRPr="005A634E">
        <w:rPr>
          <w:rFonts w:ascii="Times New Roman" w:hAnsi="Times New Roman" w:cs="Times New Roman"/>
        </w:rPr>
        <w:t xml:space="preserve"> извършване </w:t>
      </w:r>
      <w:r w:rsidR="00140998">
        <w:rPr>
          <w:rFonts w:ascii="Times New Roman" w:hAnsi="Times New Roman" w:cs="Times New Roman"/>
        </w:rPr>
        <w:t>на аварийни</w:t>
      </w:r>
      <w:r w:rsidR="000E2975" w:rsidRPr="005A634E">
        <w:rPr>
          <w:rFonts w:ascii="Times New Roman" w:hAnsi="Times New Roman" w:cs="Times New Roman"/>
        </w:rPr>
        <w:t xml:space="preserve"> и планови</w:t>
      </w:r>
      <w:r w:rsidRPr="005A634E">
        <w:rPr>
          <w:rFonts w:ascii="Times New Roman" w:hAnsi="Times New Roman" w:cs="Times New Roman"/>
        </w:rPr>
        <w:t xml:space="preserve"> ремонти“</w:t>
      </w:r>
    </w:p>
    <w:p w:rsidR="00AE33C8" w:rsidRPr="005A634E" w:rsidRDefault="001C6D4D" w:rsidP="005A634E">
      <w:pPr>
        <w:pStyle w:val="22"/>
        <w:numPr>
          <w:ilvl w:val="0"/>
          <w:numId w:val="3"/>
        </w:numPr>
        <w:shd w:val="clear" w:color="auto" w:fill="auto"/>
        <w:tabs>
          <w:tab w:val="left" w:pos="142"/>
          <w:tab w:val="left" w:pos="42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Основен </w:t>
      </w:r>
      <w:r w:rsidRPr="005A634E">
        <w:rPr>
          <w:rFonts w:ascii="Times New Roman" w:hAnsi="Times New Roman" w:cs="Times New Roman"/>
          <w:lang w:val="en-US" w:eastAsia="en-US" w:bidi="en-US"/>
        </w:rPr>
        <w:t xml:space="preserve">CPV </w:t>
      </w:r>
      <w:r w:rsidRPr="005A634E">
        <w:rPr>
          <w:rFonts w:ascii="Times New Roman" w:hAnsi="Times New Roman" w:cs="Times New Roman"/>
        </w:rPr>
        <w:t>код: 42124100</w:t>
      </w:r>
    </w:p>
    <w:p w:rsidR="00AE33C8" w:rsidRPr="005A634E" w:rsidRDefault="001C6D4D" w:rsidP="005A634E">
      <w:pPr>
        <w:pStyle w:val="22"/>
        <w:numPr>
          <w:ilvl w:val="0"/>
          <w:numId w:val="4"/>
        </w:numPr>
        <w:shd w:val="clear" w:color="auto" w:fill="auto"/>
        <w:tabs>
          <w:tab w:val="left" w:pos="142"/>
          <w:tab w:val="left" w:pos="426"/>
          <w:tab w:val="left" w:pos="72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Вид (обект) и място на поръчката:</w:t>
      </w:r>
    </w:p>
    <w:p w:rsidR="00AE33C8" w:rsidRPr="005A634E" w:rsidRDefault="001C6D4D" w:rsidP="005A634E">
      <w:pPr>
        <w:pStyle w:val="22"/>
        <w:numPr>
          <w:ilvl w:val="1"/>
          <w:numId w:val="4"/>
        </w:numPr>
        <w:shd w:val="clear" w:color="auto" w:fill="auto"/>
        <w:tabs>
          <w:tab w:val="left" w:pos="142"/>
          <w:tab w:val="left" w:pos="426"/>
          <w:tab w:val="left" w:pos="997"/>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Доставки;</w:t>
      </w:r>
    </w:p>
    <w:p w:rsidR="00AE33C8" w:rsidRPr="005A634E" w:rsidRDefault="001C6D4D" w:rsidP="005A634E">
      <w:pPr>
        <w:pStyle w:val="22"/>
        <w:numPr>
          <w:ilvl w:val="1"/>
          <w:numId w:val="4"/>
        </w:numPr>
        <w:shd w:val="clear" w:color="auto" w:fill="auto"/>
        <w:tabs>
          <w:tab w:val="left" w:pos="142"/>
          <w:tab w:val="left" w:pos="426"/>
          <w:tab w:val="left" w:pos="1043"/>
        </w:tabs>
        <w:spacing w:before="0" w:after="0" w:line="298" w:lineRule="exact"/>
        <w:ind w:left="-567" w:firstLine="160"/>
        <w:rPr>
          <w:rFonts w:ascii="Times New Roman" w:hAnsi="Times New Roman" w:cs="Times New Roman"/>
        </w:rPr>
      </w:pPr>
      <w:r w:rsidRPr="005A634E">
        <w:rPr>
          <w:rFonts w:ascii="Times New Roman" w:hAnsi="Times New Roman" w:cs="Times New Roman"/>
        </w:rPr>
        <w:t xml:space="preserve">Място на изпълнение на поръчката: </w:t>
      </w:r>
      <w:r w:rsidR="00035069">
        <w:rPr>
          <w:rFonts w:ascii="Times New Roman" w:hAnsi="Times New Roman" w:cs="Times New Roman"/>
          <w:lang w:val="en-US" w:eastAsia="en-US" w:bidi="en-US"/>
        </w:rPr>
        <w:t>DD</w:t>
      </w:r>
      <w:r w:rsidR="00140998">
        <w:rPr>
          <w:rFonts w:ascii="Times New Roman" w:hAnsi="Times New Roman" w:cs="Times New Roman"/>
          <w:lang w:val="en-US" w:eastAsia="en-US" w:bidi="en-US"/>
        </w:rPr>
        <w:t>P</w:t>
      </w:r>
      <w:r w:rsidRPr="005A634E">
        <w:rPr>
          <w:rFonts w:ascii="Times New Roman" w:hAnsi="Times New Roman" w:cs="Times New Roman"/>
          <w:lang w:val="en-US" w:eastAsia="en-US" w:bidi="en-US"/>
        </w:rPr>
        <w:t xml:space="preserve"> </w:t>
      </w:r>
      <w:r w:rsidRPr="005A634E">
        <w:rPr>
          <w:rFonts w:ascii="Times New Roman" w:hAnsi="Times New Roman" w:cs="Times New Roman"/>
        </w:rPr>
        <w:t>„Топлофикадия-</w:t>
      </w:r>
      <w:r w:rsidR="008F4DC0" w:rsidRPr="005A634E">
        <w:rPr>
          <w:rFonts w:ascii="Times New Roman" w:hAnsi="Times New Roman" w:cs="Times New Roman"/>
        </w:rPr>
        <w:t>ВТ” АД, гр. Велико Търново, ул. „Никола Габровски“ № 71 А</w:t>
      </w:r>
    </w:p>
    <w:p w:rsidR="00AE33C8" w:rsidRPr="005A634E" w:rsidRDefault="00140998" w:rsidP="00140998">
      <w:pPr>
        <w:pStyle w:val="22"/>
        <w:shd w:val="clear" w:color="auto" w:fill="auto"/>
        <w:tabs>
          <w:tab w:val="left" w:pos="142"/>
          <w:tab w:val="left" w:pos="426"/>
          <w:tab w:val="left" w:pos="644"/>
        </w:tabs>
        <w:spacing w:before="0" w:after="0" w:line="298" w:lineRule="exact"/>
        <w:ind w:left="-187" w:firstLine="0"/>
        <w:rPr>
          <w:rFonts w:ascii="Times New Roman" w:hAnsi="Times New Roman" w:cs="Times New Roman"/>
        </w:rPr>
      </w:pPr>
      <w:r>
        <w:rPr>
          <w:rFonts w:ascii="Times New Roman" w:hAnsi="Times New Roman" w:cs="Times New Roman"/>
        </w:rPr>
        <w:t xml:space="preserve">2.3 </w:t>
      </w:r>
      <w:r w:rsidR="001C6D4D" w:rsidRPr="005A634E">
        <w:rPr>
          <w:rFonts w:ascii="Times New Roman" w:hAnsi="Times New Roman" w:cs="Times New Roman"/>
        </w:rPr>
        <w:t>Правно основание за откриване на процедурата: чл.18, ал.1, т.</w:t>
      </w:r>
      <w:r>
        <w:rPr>
          <w:rFonts w:ascii="Times New Roman" w:hAnsi="Times New Roman" w:cs="Times New Roman"/>
          <w:lang w:val="en-US"/>
        </w:rPr>
        <w:t>12</w:t>
      </w:r>
      <w:r w:rsidR="001C6D4D" w:rsidRPr="005A634E">
        <w:rPr>
          <w:rFonts w:ascii="Times New Roman" w:hAnsi="Times New Roman" w:cs="Times New Roman"/>
        </w:rPr>
        <w:t xml:space="preserve"> от ЗОП.</w:t>
      </w:r>
    </w:p>
    <w:p w:rsidR="00AE33C8" w:rsidRPr="005A634E" w:rsidRDefault="001C6D4D" w:rsidP="005A634E">
      <w:pPr>
        <w:pStyle w:val="22"/>
        <w:numPr>
          <w:ilvl w:val="0"/>
          <w:numId w:val="4"/>
        </w:numPr>
        <w:shd w:val="clear" w:color="auto" w:fill="auto"/>
        <w:tabs>
          <w:tab w:val="left" w:pos="142"/>
          <w:tab w:val="left" w:pos="426"/>
          <w:tab w:val="left" w:pos="995"/>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Мотиви за избора на процедура по възлагане на </w:t>
      </w:r>
      <w:r w:rsidR="008F4DC0" w:rsidRPr="005A634E">
        <w:rPr>
          <w:rFonts w:ascii="Times New Roman" w:hAnsi="Times New Roman" w:cs="Times New Roman"/>
        </w:rPr>
        <w:t>обществената поръчка: Възложите</w:t>
      </w:r>
      <w:r w:rsidRPr="005A634E">
        <w:rPr>
          <w:rFonts w:ascii="Times New Roman" w:hAnsi="Times New Roman" w:cs="Times New Roman"/>
        </w:rPr>
        <w:t xml:space="preserve">лят обявява настоящата </w:t>
      </w:r>
      <w:r w:rsidR="00276267">
        <w:rPr>
          <w:rFonts w:ascii="Times New Roman" w:hAnsi="Times New Roman" w:cs="Times New Roman"/>
        </w:rPr>
        <w:t xml:space="preserve">процедура </w:t>
      </w:r>
      <w:r w:rsidR="009D54E7">
        <w:rPr>
          <w:rFonts w:ascii="Times New Roman" w:hAnsi="Times New Roman" w:cs="Times New Roman"/>
        </w:rPr>
        <w:t xml:space="preserve">за </w:t>
      </w:r>
      <w:r w:rsidR="008059A4">
        <w:rPr>
          <w:rFonts w:ascii="Times New Roman" w:hAnsi="Times New Roman" w:cs="Times New Roman"/>
        </w:rPr>
        <w:t>възлагане на обществена попъчка</w:t>
      </w:r>
      <w:r w:rsidR="009D54E7">
        <w:rPr>
          <w:rFonts w:ascii="Times New Roman" w:hAnsi="Times New Roman" w:cs="Times New Roman"/>
        </w:rPr>
        <w:t xml:space="preserve"> </w:t>
      </w:r>
      <w:r w:rsidRPr="005A634E">
        <w:rPr>
          <w:rFonts w:ascii="Times New Roman" w:hAnsi="Times New Roman" w:cs="Times New Roman"/>
        </w:rPr>
        <w:t>чрез публично състезание (чл.18, ал.1, т.12 и чл.178, ал.З от ЗОП)</w:t>
      </w:r>
    </w:p>
    <w:p w:rsidR="009D54E7" w:rsidRDefault="001C6D4D" w:rsidP="005A634E">
      <w:pPr>
        <w:pStyle w:val="22"/>
        <w:numPr>
          <w:ilvl w:val="0"/>
          <w:numId w:val="4"/>
        </w:numPr>
        <w:shd w:val="clear" w:color="auto" w:fill="auto"/>
        <w:tabs>
          <w:tab w:val="left" w:pos="142"/>
          <w:tab w:val="left" w:pos="426"/>
          <w:tab w:val="left" w:pos="722"/>
          <w:tab w:val="left" w:pos="7230"/>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Прогнозна стойност на обществената поръчка:</w:t>
      </w:r>
      <w:r w:rsidRPr="005A634E">
        <w:rPr>
          <w:rFonts w:ascii="Times New Roman" w:hAnsi="Times New Roman" w:cs="Times New Roman"/>
        </w:rPr>
        <w:tab/>
      </w:r>
    </w:p>
    <w:p w:rsidR="00AE33C8" w:rsidRPr="005A634E" w:rsidRDefault="001C6D4D" w:rsidP="009D54E7">
      <w:pPr>
        <w:pStyle w:val="22"/>
        <w:shd w:val="clear" w:color="auto" w:fill="auto"/>
        <w:tabs>
          <w:tab w:val="left" w:pos="142"/>
          <w:tab w:val="left" w:pos="426"/>
          <w:tab w:val="left" w:pos="722"/>
          <w:tab w:val="left" w:pos="7230"/>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Прогнозната</w:t>
      </w:r>
      <w:r w:rsidR="009D54E7">
        <w:rPr>
          <w:rFonts w:ascii="Times New Roman" w:hAnsi="Times New Roman" w:cs="Times New Roman"/>
        </w:rPr>
        <w:t xml:space="preserve"> </w:t>
      </w:r>
      <w:r w:rsidRPr="005A634E">
        <w:rPr>
          <w:rFonts w:ascii="Times New Roman" w:hAnsi="Times New Roman" w:cs="Times New Roman"/>
        </w:rPr>
        <w:t xml:space="preserve">стойност е </w:t>
      </w:r>
      <w:r w:rsidR="00CE3292">
        <w:rPr>
          <w:rFonts w:ascii="Times New Roman" w:hAnsi="Times New Roman" w:cs="Times New Roman"/>
        </w:rPr>
        <w:t>80824</w:t>
      </w:r>
      <w:r w:rsidRPr="005A634E">
        <w:rPr>
          <w:rFonts w:ascii="Times New Roman" w:hAnsi="Times New Roman" w:cs="Times New Roman"/>
        </w:rPr>
        <w:t xml:space="preserve"> (</w:t>
      </w:r>
      <w:r w:rsidR="00140998">
        <w:rPr>
          <w:rFonts w:ascii="Times New Roman" w:hAnsi="Times New Roman" w:cs="Times New Roman"/>
        </w:rPr>
        <w:t>шестдесет</w:t>
      </w:r>
      <w:r w:rsidR="00D822BC">
        <w:rPr>
          <w:rFonts w:ascii="Times New Roman" w:hAnsi="Times New Roman" w:cs="Times New Roman"/>
        </w:rPr>
        <w:t xml:space="preserve"> и шест</w:t>
      </w:r>
      <w:r w:rsidR="00140998">
        <w:rPr>
          <w:rFonts w:ascii="Times New Roman" w:hAnsi="Times New Roman" w:cs="Times New Roman"/>
        </w:rPr>
        <w:t xml:space="preserve"> </w:t>
      </w:r>
      <w:r w:rsidR="000E2975" w:rsidRPr="005A634E">
        <w:rPr>
          <w:rFonts w:ascii="Times New Roman" w:hAnsi="Times New Roman" w:cs="Times New Roman"/>
        </w:rPr>
        <w:t>хиляди</w:t>
      </w:r>
      <w:r w:rsidR="00D822BC">
        <w:rPr>
          <w:rFonts w:ascii="Times New Roman" w:hAnsi="Times New Roman" w:cs="Times New Roman"/>
        </w:rPr>
        <w:t xml:space="preserve"> двеста и седемнадесет</w:t>
      </w:r>
      <w:r w:rsidR="00140998">
        <w:rPr>
          <w:rFonts w:ascii="Times New Roman" w:hAnsi="Times New Roman" w:cs="Times New Roman"/>
        </w:rPr>
        <w:t>) евро</w:t>
      </w:r>
      <w:r w:rsidRPr="005A634E">
        <w:rPr>
          <w:rFonts w:ascii="Times New Roman" w:hAnsi="Times New Roman" w:cs="Times New Roman"/>
        </w:rPr>
        <w:t xml:space="preserve"> без ДДС.</w:t>
      </w:r>
    </w:p>
    <w:p w:rsidR="00AE33C8" w:rsidRPr="005A634E" w:rsidRDefault="001C6D4D" w:rsidP="005A634E">
      <w:pPr>
        <w:pStyle w:val="22"/>
        <w:numPr>
          <w:ilvl w:val="0"/>
          <w:numId w:val="4"/>
        </w:numPr>
        <w:shd w:val="clear" w:color="auto" w:fill="auto"/>
        <w:tabs>
          <w:tab w:val="left" w:pos="142"/>
          <w:tab w:val="left" w:pos="426"/>
          <w:tab w:val="left" w:pos="72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Източник на финансиране, условия и начини на плащане:</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Финансирането на поръчката е със собствени средства на Възложителя.</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Начин на плащане: Разсрочено плащане до 60 календарни дни след доставката при двустранно подписан приемо-предавателен протокол и издадена данъчна фактура.</w:t>
      </w:r>
    </w:p>
    <w:p w:rsidR="00AE33C8" w:rsidRPr="008059A4" w:rsidRDefault="001C6D4D" w:rsidP="008059A4">
      <w:pPr>
        <w:pStyle w:val="22"/>
        <w:numPr>
          <w:ilvl w:val="0"/>
          <w:numId w:val="4"/>
        </w:numPr>
        <w:tabs>
          <w:tab w:val="left" w:pos="142"/>
          <w:tab w:val="left" w:pos="426"/>
          <w:tab w:val="left" w:pos="722"/>
        </w:tabs>
        <w:spacing w:before="0" w:after="0" w:line="298" w:lineRule="exact"/>
        <w:jc w:val="both"/>
        <w:rPr>
          <w:rFonts w:ascii="Times New Roman" w:hAnsi="Times New Roman" w:cs="Times New Roman"/>
        </w:rPr>
      </w:pPr>
      <w:r w:rsidRPr="005A634E">
        <w:rPr>
          <w:rFonts w:ascii="Times New Roman" w:hAnsi="Times New Roman" w:cs="Times New Roman"/>
        </w:rPr>
        <w:t>Срок на поръчката и срок на изпълнение на всяка доставка:</w:t>
      </w:r>
      <w:r w:rsidR="008059A4">
        <w:rPr>
          <w:rFonts w:ascii="Times New Roman" w:hAnsi="Times New Roman" w:cs="Times New Roman"/>
        </w:rPr>
        <w:t xml:space="preserve"> </w:t>
      </w:r>
      <w:r w:rsidR="008059A4" w:rsidRPr="008059A4">
        <w:rPr>
          <w:rFonts w:ascii="Times New Roman" w:hAnsi="Times New Roman" w:cs="Times New Roman"/>
        </w:rPr>
        <w:t>Общият срок за изпъ</w:t>
      </w:r>
      <w:r w:rsidR="00CE3292">
        <w:rPr>
          <w:rFonts w:ascii="Times New Roman" w:hAnsi="Times New Roman" w:cs="Times New Roman"/>
        </w:rPr>
        <w:t xml:space="preserve">лнение на предмета на договора е три месеца </w:t>
      </w:r>
      <w:r w:rsidR="008059A4" w:rsidRPr="008059A4">
        <w:rPr>
          <w:rFonts w:ascii="Times New Roman" w:hAnsi="Times New Roman" w:cs="Times New Roman"/>
        </w:rPr>
        <w:t>и започва да тече след сключването му.</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 xml:space="preserve">Срокът за изпълнение па всяка конкретна доставка е не повече от 14 календарни дни от датата на подаване на </w:t>
      </w:r>
      <w:r w:rsidR="009D54E7">
        <w:rPr>
          <w:rFonts w:ascii="Times New Roman" w:hAnsi="Times New Roman" w:cs="Times New Roman"/>
        </w:rPr>
        <w:t>писмената</w:t>
      </w:r>
      <w:r w:rsidRPr="005A634E">
        <w:rPr>
          <w:rFonts w:ascii="Times New Roman" w:hAnsi="Times New Roman" w:cs="Times New Roman"/>
        </w:rPr>
        <w:t xml:space="preserve"> заявка от Възложителя;</w:t>
      </w:r>
    </w:p>
    <w:p w:rsidR="00070A74" w:rsidRPr="005A634E" w:rsidRDefault="001C6D4D" w:rsidP="009D54E7">
      <w:pPr>
        <w:pStyle w:val="22"/>
        <w:numPr>
          <w:ilvl w:val="0"/>
          <w:numId w:val="4"/>
        </w:numPr>
        <w:shd w:val="clear" w:color="auto" w:fill="auto"/>
        <w:tabs>
          <w:tab w:val="left" w:pos="-142"/>
          <w:tab w:val="left" w:pos="426"/>
          <w:tab w:val="left" w:pos="722"/>
          <w:tab w:val="left" w:pos="804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Възможност за представяне на варианти в офертите:</w:t>
      </w:r>
      <w:r w:rsidRPr="005A634E">
        <w:rPr>
          <w:rFonts w:ascii="Times New Roman" w:hAnsi="Times New Roman" w:cs="Times New Roman"/>
        </w:rPr>
        <w:tab/>
      </w:r>
    </w:p>
    <w:p w:rsidR="00AE33C8" w:rsidRPr="005A634E" w:rsidRDefault="001C6D4D" w:rsidP="005A634E">
      <w:pPr>
        <w:pStyle w:val="22"/>
        <w:shd w:val="clear" w:color="auto" w:fill="auto"/>
        <w:tabs>
          <w:tab w:val="left" w:pos="142"/>
          <w:tab w:val="left" w:pos="426"/>
          <w:tab w:val="left" w:pos="722"/>
          <w:tab w:val="left" w:pos="804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Всеки</w:t>
      </w:r>
      <w:r w:rsidR="00070A74" w:rsidRPr="005A634E">
        <w:rPr>
          <w:rFonts w:ascii="Times New Roman" w:hAnsi="Times New Roman" w:cs="Times New Roman"/>
        </w:rPr>
        <w:t xml:space="preserve"> </w:t>
      </w:r>
      <w:r w:rsidRPr="005A634E">
        <w:rPr>
          <w:rFonts w:ascii="Times New Roman" w:hAnsi="Times New Roman" w:cs="Times New Roman"/>
        </w:rPr>
        <w:t>участник в процедурата може да подава само една оферта.</w:t>
      </w:r>
    </w:p>
    <w:p w:rsidR="00AE33C8" w:rsidRPr="005A634E" w:rsidRDefault="001C6D4D" w:rsidP="009D54E7">
      <w:pPr>
        <w:pStyle w:val="22"/>
        <w:numPr>
          <w:ilvl w:val="0"/>
          <w:numId w:val="4"/>
        </w:numPr>
        <w:shd w:val="clear" w:color="auto" w:fill="auto"/>
        <w:tabs>
          <w:tab w:val="left" w:pos="-142"/>
          <w:tab w:val="left" w:pos="426"/>
          <w:tab w:val="left" w:pos="70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Описание на поръчката: при изпълнение на поръчката трябва да бъдат доставени резервни части по ката</w:t>
      </w:r>
      <w:r w:rsidR="00070A74" w:rsidRPr="005A634E">
        <w:rPr>
          <w:rFonts w:ascii="Times New Roman" w:hAnsi="Times New Roman" w:cs="Times New Roman"/>
        </w:rPr>
        <w:t>лог на фирмата производител за двигател</w:t>
      </w:r>
      <w:r w:rsidRPr="005A634E">
        <w:rPr>
          <w:rFonts w:ascii="Times New Roman" w:hAnsi="Times New Roman" w:cs="Times New Roman"/>
        </w:rPr>
        <w:t xml:space="preserve">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описани в приложение №1 от настоящата документация.</w:t>
      </w:r>
    </w:p>
    <w:p w:rsidR="005A634E" w:rsidRDefault="001C6D4D"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9.1 Възможно е Възложителят да изисква доставката и на дру</w:t>
      </w:r>
      <w:r w:rsidR="00070A74" w:rsidRPr="005A634E">
        <w:rPr>
          <w:rFonts w:ascii="Times New Roman" w:hAnsi="Times New Roman" w:cs="Times New Roman"/>
        </w:rPr>
        <w:t xml:space="preserve">ги резервни части, както и да не заяви </w:t>
      </w:r>
      <w:r w:rsidRPr="005A634E">
        <w:rPr>
          <w:rFonts w:ascii="Times New Roman" w:hAnsi="Times New Roman" w:cs="Times New Roman"/>
        </w:rPr>
        <w:t>в пълен размер описаните в приложение №1 части.</w:t>
      </w:r>
      <w:bookmarkStart w:id="6" w:name="bookmark4"/>
    </w:p>
    <w:bookmarkEnd w:id="6"/>
    <w:p w:rsidR="009D54E7" w:rsidRDefault="009D54E7"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p>
    <w:p w:rsidR="005C126F" w:rsidRPr="005A634E" w:rsidRDefault="005C126F"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p>
    <w:p w:rsidR="00070A74" w:rsidRPr="005A634E" w:rsidRDefault="001C6D4D" w:rsidP="005A634E">
      <w:pPr>
        <w:pStyle w:val="24"/>
        <w:keepNext/>
        <w:keepLines/>
        <w:shd w:val="clear" w:color="auto" w:fill="auto"/>
        <w:tabs>
          <w:tab w:val="left" w:pos="142"/>
          <w:tab w:val="left" w:pos="426"/>
        </w:tabs>
        <w:spacing w:after="240"/>
        <w:ind w:left="-567" w:hanging="422"/>
        <w:rPr>
          <w:rFonts w:ascii="Times New Roman" w:hAnsi="Times New Roman" w:cs="Times New Roman"/>
        </w:rPr>
      </w:pPr>
      <w:bookmarkStart w:id="7" w:name="bookmark5"/>
      <w:r w:rsidRPr="005A634E">
        <w:rPr>
          <w:rFonts w:ascii="Times New Roman" w:hAnsi="Times New Roman" w:cs="Times New Roman"/>
        </w:rPr>
        <w:t>ТЕХНИЧЕСКИ И ПРОФЕСИОНАЛНИ ИЗИСКВАНИЯ ЗА</w:t>
      </w:r>
    </w:p>
    <w:p w:rsidR="00AE33C8" w:rsidRPr="005A634E" w:rsidRDefault="001C6D4D" w:rsidP="005A634E">
      <w:pPr>
        <w:pStyle w:val="24"/>
        <w:keepNext/>
        <w:keepLines/>
        <w:shd w:val="clear" w:color="auto" w:fill="auto"/>
        <w:tabs>
          <w:tab w:val="left" w:pos="142"/>
          <w:tab w:val="left" w:pos="426"/>
        </w:tabs>
        <w:spacing w:after="240"/>
        <w:ind w:left="-567" w:hanging="422"/>
        <w:rPr>
          <w:rFonts w:ascii="Times New Roman" w:hAnsi="Times New Roman" w:cs="Times New Roman"/>
        </w:rPr>
      </w:pPr>
      <w:r w:rsidRPr="005A634E">
        <w:rPr>
          <w:rFonts w:ascii="Times New Roman" w:hAnsi="Times New Roman" w:cs="Times New Roman"/>
        </w:rPr>
        <w:t xml:space="preserve"> ИЗПЪЛНЕНИЕ НА ПОРЪЧКАТА</w:t>
      </w:r>
      <w:bookmarkEnd w:id="7"/>
    </w:p>
    <w:p w:rsidR="00AE33C8" w:rsidRPr="005A634E" w:rsidRDefault="001C6D4D" w:rsidP="009D54E7">
      <w:pPr>
        <w:pStyle w:val="24"/>
        <w:keepNext/>
        <w:keepLines/>
        <w:numPr>
          <w:ilvl w:val="0"/>
          <w:numId w:val="5"/>
        </w:numPr>
        <w:shd w:val="clear" w:color="auto" w:fill="auto"/>
        <w:tabs>
          <w:tab w:val="left" w:pos="-142"/>
          <w:tab w:val="left" w:pos="426"/>
          <w:tab w:val="left" w:pos="770"/>
        </w:tabs>
        <w:ind w:left="-567" w:firstLine="0"/>
        <w:jc w:val="both"/>
        <w:rPr>
          <w:rFonts w:ascii="Times New Roman" w:hAnsi="Times New Roman" w:cs="Times New Roman"/>
        </w:rPr>
      </w:pPr>
      <w:bookmarkStart w:id="8" w:name="bookmark6"/>
      <w:r w:rsidRPr="005A634E">
        <w:rPr>
          <w:rFonts w:ascii="Times New Roman" w:hAnsi="Times New Roman" w:cs="Times New Roman"/>
        </w:rPr>
        <w:t>Технически изисквания:</w:t>
      </w:r>
      <w:bookmarkEnd w:id="8"/>
    </w:p>
    <w:p w:rsidR="00AE33C8" w:rsidRPr="005A634E" w:rsidRDefault="001C6D4D" w:rsidP="009D54E7">
      <w:pPr>
        <w:pStyle w:val="22"/>
        <w:numPr>
          <w:ilvl w:val="1"/>
          <w:numId w:val="5"/>
        </w:numPr>
        <w:shd w:val="clear" w:color="auto" w:fill="auto"/>
        <w:tabs>
          <w:tab w:val="left" w:pos="142"/>
          <w:tab w:val="left" w:pos="426"/>
          <w:tab w:val="left" w:pos="85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Участниците трябва да са изпълнявали такава услуга (доставка на резервни части за двигатели </w:t>
      </w:r>
      <w:r w:rsidRPr="005A634E">
        <w:rPr>
          <w:rFonts w:ascii="Times New Roman" w:hAnsi="Times New Roman" w:cs="Times New Roman"/>
          <w:lang w:val="en-US" w:eastAsia="en-US" w:bidi="en-US"/>
        </w:rPr>
        <w:t>Wartsila 16V25SG</w:t>
      </w:r>
      <w:r w:rsidR="00070A74" w:rsidRPr="005A634E">
        <w:rPr>
          <w:rFonts w:ascii="Times New Roman" w:hAnsi="Times New Roman" w:cs="Times New Roman"/>
          <w:lang w:eastAsia="en-US" w:bidi="en-US"/>
        </w:rPr>
        <w:t>)</w:t>
      </w:r>
      <w:r w:rsidRPr="005A634E">
        <w:rPr>
          <w:rFonts w:ascii="Times New Roman" w:hAnsi="Times New Roman" w:cs="Times New Roman"/>
          <w:lang w:val="en-US" w:eastAsia="en-US" w:bidi="en-US"/>
        </w:rPr>
        <w:t xml:space="preserve">, </w:t>
      </w:r>
      <w:r w:rsidRPr="005A634E">
        <w:rPr>
          <w:rFonts w:ascii="Times New Roman" w:hAnsi="Times New Roman" w:cs="Times New Roman"/>
        </w:rPr>
        <w:t>за което се представя списък с и</w:t>
      </w:r>
      <w:r w:rsidR="00070A74" w:rsidRPr="005A634E">
        <w:rPr>
          <w:rFonts w:ascii="Times New Roman" w:hAnsi="Times New Roman" w:cs="Times New Roman"/>
        </w:rPr>
        <w:t>зпълнените договори за последни</w:t>
      </w:r>
      <w:r w:rsidRPr="005A634E">
        <w:rPr>
          <w:rFonts w:ascii="Times New Roman" w:hAnsi="Times New Roman" w:cs="Times New Roman"/>
        </w:rPr>
        <w:t>те три години.</w:t>
      </w:r>
    </w:p>
    <w:p w:rsidR="00AE33C8" w:rsidRPr="005A634E" w:rsidRDefault="001C6D4D" w:rsidP="005A634E">
      <w:pPr>
        <w:pStyle w:val="22"/>
        <w:numPr>
          <w:ilvl w:val="1"/>
          <w:numId w:val="5"/>
        </w:numPr>
        <w:shd w:val="clear" w:color="auto" w:fill="auto"/>
        <w:tabs>
          <w:tab w:val="left" w:pos="142"/>
          <w:tab w:val="left" w:pos="426"/>
          <w:tab w:val="left" w:pos="894"/>
        </w:tabs>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За доказване на обстоятелства та по т. 11.1 се представят референции.</w:t>
      </w:r>
    </w:p>
    <w:p w:rsidR="00AE33C8" w:rsidRPr="005A634E" w:rsidRDefault="001C6D4D" w:rsidP="005A634E">
      <w:pPr>
        <w:pStyle w:val="22"/>
        <w:numPr>
          <w:ilvl w:val="0"/>
          <w:numId w:val="5"/>
        </w:numPr>
        <w:shd w:val="clear" w:color="auto" w:fill="auto"/>
        <w:tabs>
          <w:tab w:val="left" w:pos="142"/>
          <w:tab w:val="left" w:pos="426"/>
          <w:tab w:val="left" w:pos="764"/>
        </w:tabs>
        <w:spacing w:before="0" w:after="270" w:line="298" w:lineRule="exact"/>
        <w:ind w:left="-567" w:firstLine="380"/>
        <w:jc w:val="both"/>
        <w:rPr>
          <w:rFonts w:ascii="Times New Roman" w:hAnsi="Times New Roman" w:cs="Times New Roman"/>
        </w:rPr>
      </w:pPr>
      <w:r w:rsidRPr="005A634E">
        <w:rPr>
          <w:rFonts w:ascii="Times New Roman" w:hAnsi="Times New Roman" w:cs="Times New Roman"/>
        </w:rPr>
        <w:t>Участниците представят също и декларация, че ще доставят само оригинални части, което се доказва със сертификат за произход и качество при всяка доставка.</w:t>
      </w:r>
    </w:p>
    <w:p w:rsidR="00AE33C8" w:rsidRPr="005A634E" w:rsidRDefault="001C6D4D" w:rsidP="005A634E">
      <w:pPr>
        <w:pStyle w:val="24"/>
        <w:keepNext/>
        <w:keepLines/>
        <w:shd w:val="clear" w:color="auto" w:fill="auto"/>
        <w:spacing w:line="260" w:lineRule="exact"/>
        <w:ind w:left="-567" w:right="320" w:firstLine="0"/>
        <w:rPr>
          <w:rFonts w:ascii="Times New Roman" w:hAnsi="Times New Roman" w:cs="Times New Roman"/>
        </w:rPr>
      </w:pPr>
      <w:bookmarkStart w:id="9" w:name="bookmark7"/>
      <w:r w:rsidRPr="005A634E">
        <w:rPr>
          <w:rFonts w:ascii="Times New Roman" w:hAnsi="Times New Roman" w:cs="Times New Roman"/>
        </w:rPr>
        <w:lastRenderedPageBreak/>
        <w:t>ИКОНОМИЧЕСКО И ФИНАНСОВО СЪСТОЯНИЕ НА</w:t>
      </w:r>
      <w:bookmarkEnd w:id="9"/>
    </w:p>
    <w:p w:rsidR="00AE33C8" w:rsidRPr="005A634E" w:rsidRDefault="001C6D4D" w:rsidP="005A634E">
      <w:pPr>
        <w:pStyle w:val="24"/>
        <w:keepNext/>
        <w:keepLines/>
        <w:shd w:val="clear" w:color="auto" w:fill="auto"/>
        <w:spacing w:after="252" w:line="260" w:lineRule="exact"/>
        <w:ind w:left="-567" w:firstLine="0"/>
        <w:rPr>
          <w:rFonts w:ascii="Times New Roman" w:hAnsi="Times New Roman" w:cs="Times New Roman"/>
        </w:rPr>
      </w:pPr>
      <w:bookmarkStart w:id="10" w:name="bookmark8"/>
      <w:r w:rsidRPr="005A634E">
        <w:rPr>
          <w:rFonts w:ascii="Times New Roman" w:hAnsi="Times New Roman" w:cs="Times New Roman"/>
        </w:rPr>
        <w:t>УЧАСТНИЦИТЕ</w:t>
      </w:r>
      <w:bookmarkEnd w:id="10"/>
    </w:p>
    <w:p w:rsidR="00AE33C8" w:rsidRPr="005A634E" w:rsidRDefault="001C6D4D" w:rsidP="009D54E7">
      <w:pPr>
        <w:pStyle w:val="22"/>
        <w:numPr>
          <w:ilvl w:val="0"/>
          <w:numId w:val="5"/>
        </w:numPr>
        <w:shd w:val="clear" w:color="auto" w:fill="auto"/>
        <w:tabs>
          <w:tab w:val="left" w:pos="284"/>
        </w:tabs>
        <w:spacing w:before="0" w:after="233" w:line="293" w:lineRule="exact"/>
        <w:ind w:left="-567" w:firstLine="380"/>
        <w:jc w:val="both"/>
        <w:rPr>
          <w:rFonts w:ascii="Times New Roman" w:hAnsi="Times New Roman" w:cs="Times New Roman"/>
        </w:rPr>
      </w:pPr>
      <w:r w:rsidRPr="005A634E">
        <w:rPr>
          <w:rFonts w:ascii="Times New Roman" w:hAnsi="Times New Roman" w:cs="Times New Roman"/>
        </w:rPr>
        <w:t>Участниците представят справка за реализирания оборот от подобни услуги съгласно чл.62, ал.1, т.4 във в</w:t>
      </w:r>
      <w:r w:rsidR="00070A74" w:rsidRPr="005A634E">
        <w:rPr>
          <w:rFonts w:ascii="Times New Roman" w:hAnsi="Times New Roman" w:cs="Times New Roman"/>
        </w:rPr>
        <w:t>р</w:t>
      </w:r>
      <w:r w:rsidRPr="005A634E">
        <w:rPr>
          <w:rFonts w:ascii="Times New Roman" w:hAnsi="Times New Roman" w:cs="Times New Roman"/>
        </w:rPr>
        <w:t>ъзка с чл.62, ал.</w:t>
      </w:r>
      <w:r w:rsidR="00070A74" w:rsidRPr="005A634E">
        <w:rPr>
          <w:rFonts w:ascii="Times New Roman" w:hAnsi="Times New Roman" w:cs="Times New Roman"/>
        </w:rPr>
        <w:t xml:space="preserve"> </w:t>
      </w:r>
      <w:r w:rsidR="00A71217">
        <w:rPr>
          <w:rFonts w:ascii="Times New Roman" w:hAnsi="Times New Roman" w:cs="Times New Roman"/>
        </w:rPr>
        <w:t>3</w:t>
      </w:r>
      <w:r w:rsidRPr="005A634E">
        <w:rPr>
          <w:rFonts w:ascii="Times New Roman" w:hAnsi="Times New Roman" w:cs="Times New Roman"/>
        </w:rPr>
        <w:t xml:space="preserve"> от ЗОП.</w:t>
      </w:r>
    </w:p>
    <w:p w:rsidR="00AE33C8" w:rsidRPr="005A634E" w:rsidRDefault="001C6D4D" w:rsidP="005A634E">
      <w:pPr>
        <w:pStyle w:val="24"/>
        <w:keepNext/>
        <w:keepLines/>
        <w:shd w:val="clear" w:color="auto" w:fill="auto"/>
        <w:spacing w:after="248" w:line="302" w:lineRule="exact"/>
        <w:ind w:left="-567" w:firstLine="0"/>
        <w:rPr>
          <w:rFonts w:ascii="Times New Roman" w:hAnsi="Times New Roman" w:cs="Times New Roman"/>
        </w:rPr>
      </w:pPr>
      <w:bookmarkStart w:id="11" w:name="bookmark9"/>
      <w:r w:rsidRPr="005A634E">
        <w:rPr>
          <w:rFonts w:ascii="Times New Roman" w:hAnsi="Times New Roman" w:cs="Times New Roman"/>
        </w:rPr>
        <w:t>УКАЗАНИЯ ЗА УЧАСТИЕ</w:t>
      </w:r>
      <w:r w:rsidRPr="005A634E">
        <w:rPr>
          <w:rFonts w:ascii="Times New Roman" w:hAnsi="Times New Roman" w:cs="Times New Roman"/>
        </w:rPr>
        <w:br/>
        <w:t>ОБЩИ УСЛОВИЯ</w:t>
      </w:r>
      <w:bookmarkEnd w:id="11"/>
    </w:p>
    <w:p w:rsidR="00AE33C8" w:rsidRPr="005A634E" w:rsidRDefault="001C6D4D" w:rsidP="009D54E7">
      <w:pPr>
        <w:pStyle w:val="22"/>
        <w:shd w:val="clear" w:color="auto" w:fill="auto"/>
        <w:spacing w:before="0" w:after="0" w:line="293" w:lineRule="exact"/>
        <w:ind w:left="-567" w:firstLine="1275"/>
        <w:jc w:val="both"/>
        <w:rPr>
          <w:rFonts w:ascii="Times New Roman" w:hAnsi="Times New Roman" w:cs="Times New Roman"/>
        </w:rPr>
      </w:pPr>
      <w:r w:rsidRPr="005A634E">
        <w:rPr>
          <w:rFonts w:ascii="Times New Roman" w:hAnsi="Times New Roman" w:cs="Times New Roman"/>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чл.10, ал.1 от ЗОП и ППЗОП, и изискванията на Възложителя посочени в обявлението и документацията за обществена поръчка.</w:t>
      </w:r>
    </w:p>
    <w:p w:rsidR="00AE33C8" w:rsidRPr="005A634E" w:rsidRDefault="001C6D4D" w:rsidP="009D54E7">
      <w:pPr>
        <w:pStyle w:val="22"/>
        <w:shd w:val="clear" w:color="auto" w:fill="auto"/>
        <w:spacing w:before="0" w:after="0" w:line="293" w:lineRule="exact"/>
        <w:ind w:left="-567" w:firstLine="1275"/>
        <w:jc w:val="both"/>
        <w:rPr>
          <w:rFonts w:ascii="Times New Roman" w:hAnsi="Times New Roman" w:cs="Times New Roman"/>
        </w:rPr>
      </w:pPr>
      <w:r w:rsidRPr="005A634E">
        <w:rPr>
          <w:rFonts w:ascii="Times New Roman" w:hAnsi="Times New Roman" w:cs="Times New Roman"/>
        </w:rPr>
        <w:t>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този случаи,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E33C8" w:rsidRPr="005A634E" w:rsidRDefault="001C6D4D" w:rsidP="009D54E7">
      <w:pPr>
        <w:pStyle w:val="22"/>
        <w:shd w:val="clear" w:color="auto" w:fill="auto"/>
        <w:spacing w:before="0" w:after="0" w:line="298" w:lineRule="exact"/>
        <w:ind w:left="-567" w:firstLine="1275"/>
        <w:jc w:val="both"/>
        <w:rPr>
          <w:rFonts w:ascii="Times New Roman" w:hAnsi="Times New Roman" w:cs="Times New Roman"/>
        </w:rPr>
      </w:pPr>
      <w:r w:rsidRPr="005A634E">
        <w:rPr>
          <w:rFonts w:ascii="Times New Roman" w:hAnsi="Times New Roman" w:cs="Times New Roman"/>
        </w:rPr>
        <w:t>Когато Участникът е обединение, което не се е регистрирало като юридическо лице преди подаването на офертата, то следва да представи документ, от който да е видно: правното основание за създаване на обединението; правата и задълженията на участниците в него; разпределение на отговорностите и дейностите, които ще извършва всеки член на обединението; дейностите, които ще изпълнява всеки член на обединението. При участие на обединения, конто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което се изисква от участника в обединението, който ще изпълни съответната дейност.</w:t>
      </w:r>
    </w:p>
    <w:p w:rsidR="00AE33C8" w:rsidRPr="005A634E" w:rsidRDefault="001C6D4D" w:rsidP="009D54E7">
      <w:pPr>
        <w:pStyle w:val="22"/>
        <w:shd w:val="clear" w:color="auto" w:fill="auto"/>
        <w:spacing w:before="0" w:after="0" w:line="298" w:lineRule="exact"/>
        <w:ind w:left="-567" w:firstLine="1275"/>
        <w:jc w:val="both"/>
        <w:rPr>
          <w:rFonts w:ascii="Times New Roman" w:hAnsi="Times New Roman" w:cs="Times New Roman"/>
        </w:rPr>
      </w:pPr>
      <w:r w:rsidRPr="005A634E">
        <w:rPr>
          <w:rFonts w:ascii="Times New Roman" w:hAnsi="Times New Roman" w:cs="Times New Roman"/>
        </w:rPr>
        <w:t>Когато се предвижда участие на подизпълнители, участниците посочват в офертата подизпълнителите и дела от поръчката, който ще им възложат, ако възнамеряват да изпо</w:t>
      </w:r>
      <w:r w:rsidR="00B5471E" w:rsidRPr="005A634E">
        <w:rPr>
          <w:rFonts w:ascii="Times New Roman" w:hAnsi="Times New Roman" w:cs="Times New Roman"/>
        </w:rPr>
        <w:t>лзват такива. В този случай те т</w:t>
      </w:r>
      <w:r w:rsidRPr="005A634E">
        <w:rPr>
          <w:rFonts w:ascii="Times New Roman" w:hAnsi="Times New Roman" w:cs="Times New Roman"/>
        </w:rPr>
        <w:t>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чл.66, ал.2 от ЗОП. Замяна или включване на подизпълнител по време па изпълнение на договор за обществена поръчка се допуска по изключение, когато възникне необходимост, ако са изпълнени едновременно услов</w:t>
      </w:r>
      <w:r w:rsidR="00B5471E" w:rsidRPr="005A634E">
        <w:rPr>
          <w:rFonts w:ascii="Times New Roman" w:hAnsi="Times New Roman" w:cs="Times New Roman"/>
        </w:rPr>
        <w:t>ията по чл.66, ал.11 от ЗОП. При</w:t>
      </w:r>
      <w:r w:rsidRPr="005A634E">
        <w:rPr>
          <w:rFonts w:ascii="Times New Roman" w:hAnsi="Times New Roman" w:cs="Times New Roman"/>
        </w:rPr>
        <w:t xml:space="preserve"> замяна или </w:t>
      </w:r>
      <w:r w:rsidR="00B5471E" w:rsidRPr="005A634E">
        <w:rPr>
          <w:rFonts w:ascii="Times New Roman" w:hAnsi="Times New Roman" w:cs="Times New Roman"/>
        </w:rPr>
        <w:t>включване</w:t>
      </w:r>
      <w:r w:rsidRPr="005A634E">
        <w:rPr>
          <w:rFonts w:ascii="Times New Roman" w:hAnsi="Times New Roman" w:cs="Times New Roman"/>
        </w:rPr>
        <w:t xml:space="preserve"> на подизпълнител из</w:t>
      </w:r>
      <w:r w:rsidR="00B5471E" w:rsidRPr="005A634E">
        <w:rPr>
          <w:rFonts w:ascii="Times New Roman" w:hAnsi="Times New Roman" w:cs="Times New Roman"/>
        </w:rPr>
        <w:t>пълнителят представя на възложи</w:t>
      </w:r>
      <w:r w:rsidRPr="005A634E">
        <w:rPr>
          <w:rFonts w:ascii="Times New Roman" w:hAnsi="Times New Roman" w:cs="Times New Roman"/>
        </w:rPr>
        <w:t xml:space="preserve">теля всички документи, които доказват изпълнението па условията по чл.66, ал. 11 от ЗОП. В срок от 3 (три) дни, считано от датата на </w:t>
      </w:r>
      <w:r w:rsidR="00B5471E" w:rsidRPr="005A634E">
        <w:rPr>
          <w:rFonts w:ascii="Times New Roman" w:hAnsi="Times New Roman" w:cs="Times New Roman"/>
        </w:rPr>
        <w:t>сключване на договора за общест</w:t>
      </w:r>
      <w:r w:rsidR="009D54E7">
        <w:rPr>
          <w:rFonts w:ascii="Times New Roman" w:hAnsi="Times New Roman" w:cs="Times New Roman"/>
        </w:rPr>
        <w:t xml:space="preserve">вена поръчка, </w:t>
      </w:r>
      <w:r w:rsidR="00B5471E" w:rsidRPr="005A634E">
        <w:rPr>
          <w:rFonts w:ascii="Times New Roman" w:hAnsi="Times New Roman" w:cs="Times New Roman"/>
        </w:rPr>
        <w:t>Из</w:t>
      </w:r>
      <w:r w:rsidRPr="005A634E">
        <w:rPr>
          <w:rFonts w:ascii="Times New Roman" w:hAnsi="Times New Roman" w:cs="Times New Roman"/>
        </w:rPr>
        <w:t>пълнителят уведомява Възложителя за името, да</w:t>
      </w:r>
      <w:r w:rsidR="00B5471E" w:rsidRPr="005A634E">
        <w:rPr>
          <w:rFonts w:ascii="Times New Roman" w:hAnsi="Times New Roman" w:cs="Times New Roman"/>
        </w:rPr>
        <w:t>нните за контакт и представители</w:t>
      </w:r>
      <w:r w:rsidRPr="005A634E">
        <w:rPr>
          <w:rFonts w:ascii="Times New Roman" w:hAnsi="Times New Roman" w:cs="Times New Roman"/>
        </w:rPr>
        <w:t xml:space="preserve">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В срок до 3 дни от сключването на договор за подизпълнение или на </w:t>
      </w:r>
      <w:r w:rsidRPr="005A634E">
        <w:rPr>
          <w:rFonts w:ascii="Times New Roman" w:hAnsi="Times New Roman" w:cs="Times New Roman"/>
        </w:rPr>
        <w:lastRenderedPageBreak/>
        <w:t>допълнително споразумение за замяна на посочен в офертата подизпълнител Изпълнителя изпраща копие на договора или на допълнителното споразумение на Възложителя заедно с доказателства, че са изпълнени условията по чл. 66, ал. 2 и ал.11 от ЗОП. Независимо от възможността за използване на подизпълнители отговорността за изпълнение на договора за обществена поръчка е на Изпълнителя.</w:t>
      </w:r>
    </w:p>
    <w:p w:rsidR="00AE33C8" w:rsidRPr="005A634E" w:rsidRDefault="001C6D4D" w:rsidP="009D54E7">
      <w:pPr>
        <w:pStyle w:val="22"/>
        <w:shd w:val="clear" w:color="auto" w:fill="auto"/>
        <w:spacing w:before="0" w:after="240" w:line="298" w:lineRule="exact"/>
        <w:ind w:left="-567" w:firstLine="1275"/>
        <w:jc w:val="both"/>
        <w:rPr>
          <w:rFonts w:ascii="Times New Roman" w:hAnsi="Times New Roman" w:cs="Times New Roman"/>
        </w:rPr>
      </w:pPr>
      <w:r w:rsidRPr="005A634E">
        <w:rPr>
          <w:rFonts w:ascii="Times New Roman" w:hAnsi="Times New Roman" w:cs="Times New Roman"/>
        </w:rPr>
        <w:t>Когато се предвижда ползване на капацитета на трети лица по отношение на критериите, свързани с икономическо и финансовото състояние, технически способности и професионална компетентност, участникът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w:t>
      </w:r>
      <w:r w:rsidR="00B5471E" w:rsidRPr="005A634E">
        <w:rPr>
          <w:rFonts w:ascii="Times New Roman" w:hAnsi="Times New Roman" w:cs="Times New Roman"/>
        </w:rPr>
        <w:t>, ако то не отговаря на някое от условията но чл.65, ал.4 от</w:t>
      </w:r>
      <w:r w:rsidRPr="005A634E">
        <w:rPr>
          <w:rFonts w:ascii="Times New Roman" w:hAnsi="Times New Roman" w:cs="Times New Roman"/>
        </w:rPr>
        <w:t xml:space="preserve"> ЗОП.</w:t>
      </w:r>
    </w:p>
    <w:p w:rsidR="00AE33C8" w:rsidRPr="005A634E" w:rsidRDefault="001C6D4D" w:rsidP="009D54E7">
      <w:pPr>
        <w:pStyle w:val="22"/>
        <w:shd w:val="clear" w:color="auto" w:fill="auto"/>
        <w:spacing w:before="0" w:after="240" w:line="298" w:lineRule="exact"/>
        <w:ind w:left="-567" w:firstLine="1275"/>
        <w:jc w:val="both"/>
        <w:rPr>
          <w:rFonts w:ascii="Times New Roman" w:hAnsi="Times New Roman" w:cs="Times New Roman"/>
        </w:rPr>
      </w:pPr>
      <w:r w:rsidRPr="005A634E">
        <w:rPr>
          <w:rFonts w:ascii="Times New Roman" w:hAnsi="Times New Roman" w:cs="Times New Roman"/>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w:t>
      </w:r>
      <w:r w:rsidR="00B5471E" w:rsidRPr="005A634E">
        <w:rPr>
          <w:rFonts w:ascii="Times New Roman" w:hAnsi="Times New Roman" w:cs="Times New Roman"/>
        </w:rPr>
        <w:t>съответствие</w:t>
      </w:r>
      <w:r w:rsidRPr="005A634E">
        <w:rPr>
          <w:rFonts w:ascii="Times New Roman" w:hAnsi="Times New Roman" w:cs="Times New Roman"/>
        </w:rPr>
        <w:t xml:space="preserve"> с критериите, свързани с икономическото и финансовото състояние.</w:t>
      </w:r>
    </w:p>
    <w:p w:rsidR="00AE33C8" w:rsidRPr="005A634E" w:rsidRDefault="001C6D4D" w:rsidP="005A634E">
      <w:pPr>
        <w:pStyle w:val="24"/>
        <w:keepNext/>
        <w:keepLines/>
        <w:shd w:val="clear" w:color="auto" w:fill="auto"/>
        <w:spacing w:after="240"/>
        <w:ind w:left="-567" w:firstLine="0"/>
        <w:rPr>
          <w:rFonts w:ascii="Times New Roman" w:hAnsi="Times New Roman" w:cs="Times New Roman"/>
        </w:rPr>
      </w:pPr>
      <w:bookmarkStart w:id="12" w:name="bookmark10"/>
      <w:r w:rsidRPr="005A634E">
        <w:rPr>
          <w:rFonts w:ascii="Times New Roman" w:hAnsi="Times New Roman" w:cs="Times New Roman"/>
        </w:rPr>
        <w:t>ОСНОВАНИЯ ЗА ЗАДЪЛЖИТЕЛНО ОТСТРАНЯВАНЕ ОТ</w:t>
      </w:r>
      <w:r w:rsidRPr="005A634E">
        <w:rPr>
          <w:rFonts w:ascii="Times New Roman" w:hAnsi="Times New Roman" w:cs="Times New Roman"/>
        </w:rPr>
        <w:br/>
        <w:t>УЧАСТИЕ В ПРОЦЕДУРАТА</w:t>
      </w:r>
      <w:bookmarkEnd w:id="12"/>
    </w:p>
    <w:p w:rsidR="00AE33C8" w:rsidRPr="005A634E" w:rsidRDefault="001C6D4D" w:rsidP="009D54E7">
      <w:pPr>
        <w:pStyle w:val="22"/>
        <w:numPr>
          <w:ilvl w:val="0"/>
          <w:numId w:val="6"/>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Наличие на обстоятелство по чл.54, ал.1 от ЗОП. Основанията по чл.54, ал.1, т.1, 2 и 7 от ЗОП се отнасят за лицата по чл.54, ал.2 от ЗОП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включително собствениците), вр. с чл.40 от ППЗОП.</w:t>
      </w:r>
    </w:p>
    <w:p w:rsidR="00AE33C8" w:rsidRPr="005A634E" w:rsidRDefault="001C6D4D" w:rsidP="009D54E7">
      <w:pPr>
        <w:pStyle w:val="22"/>
        <w:numPr>
          <w:ilvl w:val="0"/>
          <w:numId w:val="6"/>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Наличие на обстоятелство по чл.107 от ЗОП.</w:t>
      </w:r>
    </w:p>
    <w:p w:rsidR="00AE33C8" w:rsidRPr="005A634E" w:rsidRDefault="00B5471E"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Неспазване на чл.101, ал.8 от</w:t>
      </w:r>
      <w:r w:rsidR="001C6D4D" w:rsidRPr="005A634E">
        <w:rPr>
          <w:rStyle w:val="51"/>
          <w:rFonts w:ascii="Times New Roman" w:hAnsi="Times New Roman" w:cs="Times New Roman"/>
        </w:rPr>
        <w:t xml:space="preserve"> ЗОП. </w:t>
      </w:r>
      <w:r w:rsidR="001C6D4D" w:rsidRPr="005A634E">
        <w:rPr>
          <w:rFonts w:ascii="Times New Roman" w:hAnsi="Times New Roman" w:cs="Times New Roman"/>
          <w:lang w:val="en-US" w:eastAsia="en-US" w:bidi="en-US"/>
        </w:rPr>
        <w:t>(</w:t>
      </w:r>
      <w:r w:rsidRPr="005A634E">
        <w:rPr>
          <w:rFonts w:ascii="Times New Roman" w:hAnsi="Times New Roman" w:cs="Times New Roman"/>
          <w:lang w:eastAsia="en-US" w:bidi="en-US"/>
        </w:rPr>
        <w:t xml:space="preserve">Всеки </w:t>
      </w:r>
      <w:r w:rsidR="001C6D4D" w:rsidRPr="005A634E">
        <w:rPr>
          <w:rFonts w:ascii="Times New Roman" w:hAnsi="Times New Roman" w:cs="Times New Roman"/>
        </w:rPr>
        <w:t>участник в процедурата има право да представи само една оферта).</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ал.9 от ЗОП. </w:t>
      </w:r>
      <w:r w:rsidRPr="005A634E">
        <w:rPr>
          <w:rFonts w:ascii="Times New Roman" w:hAnsi="Times New Roman" w:cs="Times New Roman"/>
        </w:rPr>
        <w:t xml:space="preserve">(Лице. което участва в </w:t>
      </w:r>
      <w:r w:rsidR="00D66590" w:rsidRPr="005A634E">
        <w:rPr>
          <w:rFonts w:ascii="Times New Roman" w:hAnsi="Times New Roman" w:cs="Times New Roman"/>
        </w:rPr>
        <w:t>обединение или е дало</w:t>
      </w:r>
      <w:r w:rsidRPr="005A634E">
        <w:rPr>
          <w:rFonts w:ascii="Times New Roman" w:hAnsi="Times New Roman" w:cs="Times New Roman"/>
        </w:rPr>
        <w:t xml:space="preserve"> съгласие и фигурира като подизпълнител в офертата на друг участник</w:t>
      </w:r>
      <w:r w:rsidRPr="005A634E">
        <w:rPr>
          <w:rStyle w:val="51"/>
          <w:rFonts w:ascii="Times New Roman" w:hAnsi="Times New Roman" w:cs="Times New Roman"/>
        </w:rPr>
        <w:t xml:space="preserve">, </w:t>
      </w:r>
      <w:r w:rsidRPr="005A634E">
        <w:rPr>
          <w:rFonts w:ascii="Times New Roman" w:hAnsi="Times New Roman" w:cs="Times New Roman"/>
        </w:rPr>
        <w:t>не може да представя самостоятелна оферта).</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ал.10 от ЗОП. </w:t>
      </w:r>
      <w:r w:rsidRPr="005A634E">
        <w:rPr>
          <w:rFonts w:ascii="Times New Roman" w:hAnsi="Times New Roman" w:cs="Times New Roman"/>
        </w:rPr>
        <w:t>(Едно физическо или юридическо лице може д</w:t>
      </w:r>
      <w:r w:rsidR="00D66590" w:rsidRPr="005A634E">
        <w:rPr>
          <w:rFonts w:ascii="Times New Roman" w:hAnsi="Times New Roman" w:cs="Times New Roman"/>
        </w:rPr>
        <w:t>а участва само в едно обединение</w:t>
      </w:r>
      <w:r w:rsidRPr="005A634E">
        <w:rPr>
          <w:rFonts w:ascii="Times New Roman" w:hAnsi="Times New Roman" w:cs="Times New Roman"/>
        </w:rPr>
        <w:t>).</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ал.11 от ЗОП. </w:t>
      </w:r>
      <w:r w:rsidR="00D66590" w:rsidRPr="005A634E">
        <w:rPr>
          <w:rStyle w:val="51"/>
          <w:rFonts w:ascii="Times New Roman" w:hAnsi="Times New Roman" w:cs="Times New Roman"/>
        </w:rPr>
        <w:t>(</w:t>
      </w:r>
      <w:r w:rsidRPr="005A634E">
        <w:rPr>
          <w:rFonts w:ascii="Times New Roman" w:hAnsi="Times New Roman" w:cs="Times New Roman"/>
        </w:rPr>
        <w:t>Попълва се съответнат</w:t>
      </w:r>
      <w:r w:rsidR="00D66590" w:rsidRPr="005A634E">
        <w:rPr>
          <w:rFonts w:ascii="Times New Roman" w:hAnsi="Times New Roman" w:cs="Times New Roman"/>
        </w:rPr>
        <w:t>а информация в Част III, буква Г</w:t>
      </w:r>
      <w:r w:rsidR="005A634E">
        <w:rPr>
          <w:rFonts w:ascii="Times New Roman" w:hAnsi="Times New Roman" w:cs="Times New Roman"/>
        </w:rPr>
        <w:t xml:space="preserve"> ) от ЕЕД</w:t>
      </w:r>
      <w:r w:rsidRPr="005A634E">
        <w:rPr>
          <w:rFonts w:ascii="Times New Roman" w:hAnsi="Times New Roman" w:cs="Times New Roman"/>
        </w:rPr>
        <w:t>ОП. (Свързани лица не могат да бъдат самостоятелни участници в една и съща процедура).</w:t>
      </w:r>
    </w:p>
    <w:p w:rsidR="00AE33C8" w:rsidRPr="005A634E" w:rsidRDefault="001C6D4D" w:rsidP="005A634E">
      <w:pPr>
        <w:pStyle w:val="22"/>
        <w:shd w:val="clear" w:color="auto" w:fill="auto"/>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Когато за участник е налице някое от основ</w:t>
      </w:r>
      <w:r w:rsidR="00581C76">
        <w:rPr>
          <w:rFonts w:ascii="Times New Roman" w:hAnsi="Times New Roman" w:cs="Times New Roman"/>
        </w:rPr>
        <w:t>анията по чл.54, ал.1 ЗОП и пред</w:t>
      </w:r>
      <w:r w:rsidRPr="005A634E">
        <w:rPr>
          <w:rFonts w:ascii="Times New Roman" w:hAnsi="Times New Roman" w:cs="Times New Roman"/>
        </w:rPr>
        <w:t>и подаването на офертата той е предприел мерки за доказване</w:t>
      </w:r>
      <w:r w:rsidR="00D66590" w:rsidRPr="005A634E">
        <w:rPr>
          <w:rFonts w:ascii="Times New Roman" w:hAnsi="Times New Roman" w:cs="Times New Roman"/>
        </w:rPr>
        <w:t xml:space="preserve"> на надеждност по чл.56, ал.1 от</w:t>
      </w:r>
      <w:r w:rsidRPr="005A634E">
        <w:rPr>
          <w:rFonts w:ascii="Times New Roman" w:hAnsi="Times New Roman" w:cs="Times New Roman"/>
        </w:rPr>
        <w:t xml:space="preserve"> ЗОП, тези мерки се описват в ЕЕДОП, като доказателства за надеждността на участника се представят документите по чл.45, ал.2 от ППЗОП. Участник, който с влязла в сила присъда или друг акт съгласно законодателството па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1от ЗОП възможност за времето, определено с присъдата или акта.</w:t>
      </w:r>
    </w:p>
    <w:p w:rsidR="00AE33C8" w:rsidRPr="005A634E" w:rsidRDefault="001C6D4D" w:rsidP="005A634E">
      <w:pPr>
        <w:pStyle w:val="22"/>
        <w:shd w:val="clear" w:color="auto" w:fill="auto"/>
        <w:spacing w:before="0" w:after="240" w:line="298" w:lineRule="exact"/>
        <w:ind w:left="-567" w:firstLine="0"/>
        <w:jc w:val="both"/>
        <w:rPr>
          <w:rFonts w:ascii="Times New Roman" w:hAnsi="Times New Roman" w:cs="Times New Roman"/>
        </w:rPr>
      </w:pPr>
      <w:r w:rsidRPr="005A634E">
        <w:rPr>
          <w:rFonts w:ascii="Times New Roman" w:hAnsi="Times New Roman" w:cs="Times New Roman"/>
        </w:rPr>
        <w:t>Участниците са длъжни да уведомят писмено възложителя в 3-дневеп срок от настъпване на обстоятелс</w:t>
      </w:r>
      <w:r w:rsidR="00D66590" w:rsidRPr="005A634E">
        <w:rPr>
          <w:rFonts w:ascii="Times New Roman" w:hAnsi="Times New Roman" w:cs="Times New Roman"/>
        </w:rPr>
        <w:t>тво по чл.54, ал.1, чл.101, ал.11</w:t>
      </w:r>
      <w:r w:rsidRPr="005A634E">
        <w:rPr>
          <w:rFonts w:ascii="Times New Roman" w:hAnsi="Times New Roman" w:cs="Times New Roman"/>
        </w:rPr>
        <w:t xml:space="preserve"> ЗОП.</w:t>
      </w:r>
    </w:p>
    <w:p w:rsidR="00AE33C8" w:rsidRPr="005A634E" w:rsidRDefault="001C6D4D" w:rsidP="005A634E">
      <w:pPr>
        <w:pStyle w:val="24"/>
        <w:keepNext/>
        <w:keepLines/>
        <w:shd w:val="clear" w:color="auto" w:fill="auto"/>
        <w:ind w:left="-567" w:firstLine="0"/>
        <w:rPr>
          <w:rFonts w:ascii="Times New Roman" w:hAnsi="Times New Roman" w:cs="Times New Roman"/>
        </w:rPr>
      </w:pPr>
      <w:bookmarkStart w:id="13" w:name="bookmark11"/>
      <w:r w:rsidRPr="005A634E">
        <w:rPr>
          <w:rFonts w:ascii="Times New Roman" w:hAnsi="Times New Roman" w:cs="Times New Roman"/>
        </w:rPr>
        <w:lastRenderedPageBreak/>
        <w:t>ДОКУМЕНТАЦИЯ</w:t>
      </w:r>
      <w:bookmarkEnd w:id="13"/>
    </w:p>
    <w:p w:rsidR="00D66590" w:rsidRPr="005A634E" w:rsidRDefault="00D66590" w:rsidP="005A634E">
      <w:pPr>
        <w:pStyle w:val="22"/>
        <w:shd w:val="clear" w:color="auto" w:fill="auto"/>
        <w:spacing w:before="0" w:after="0" w:line="298" w:lineRule="exact"/>
        <w:ind w:left="-567" w:firstLine="0"/>
        <w:jc w:val="center"/>
        <w:rPr>
          <w:rFonts w:ascii="Times New Roman" w:hAnsi="Times New Roman" w:cs="Times New Roman"/>
        </w:rPr>
      </w:pPr>
    </w:p>
    <w:p w:rsidR="00AE33C8" w:rsidRPr="005A634E" w:rsidRDefault="001C6D4D" w:rsidP="00162E88">
      <w:pPr>
        <w:pStyle w:val="22"/>
        <w:shd w:val="clear" w:color="auto" w:fill="auto"/>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 основание чл.32, ал.1 от ЗОП Възложителят предоставя неограничен,</w:t>
      </w:r>
      <w:r w:rsidR="00D66590" w:rsidRPr="005A634E">
        <w:rPr>
          <w:rFonts w:ascii="Times New Roman" w:hAnsi="Times New Roman" w:cs="Times New Roman"/>
        </w:rPr>
        <w:t xml:space="preserve"> </w:t>
      </w:r>
      <w:r w:rsidRPr="005A634E">
        <w:rPr>
          <w:rFonts w:ascii="Times New Roman" w:hAnsi="Times New Roman" w:cs="Times New Roman"/>
        </w:rPr>
        <w:t>пълен, безплатен и пряк достъп до Докумен</w:t>
      </w:r>
      <w:r w:rsidR="00035069">
        <w:rPr>
          <w:rFonts w:ascii="Times New Roman" w:hAnsi="Times New Roman" w:cs="Times New Roman"/>
        </w:rPr>
        <w:t xml:space="preserve">тацията за обществената поръчка. </w:t>
      </w:r>
      <w:r w:rsidRPr="005A634E">
        <w:rPr>
          <w:rFonts w:ascii="Times New Roman" w:hAnsi="Times New Roman" w:cs="Times New Roman"/>
        </w:rPr>
        <w:t xml:space="preserve">Възложителят може, по собствена инициатива или по </w:t>
      </w:r>
      <w:r w:rsidR="00162E88">
        <w:rPr>
          <w:rFonts w:ascii="Times New Roman" w:hAnsi="Times New Roman" w:cs="Times New Roman"/>
        </w:rPr>
        <w:t xml:space="preserve">предложение на заинтересовано </w:t>
      </w:r>
      <w:r w:rsidRPr="005A634E">
        <w:rPr>
          <w:rFonts w:ascii="Times New Roman" w:hAnsi="Times New Roman" w:cs="Times New Roman"/>
        </w:rPr>
        <w:t>лице,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в сроковете по чл.179, ал.1 от ЗОП. С публикуването на обявлението за изменение или допълнителна информация в Регистъра на обществените поръчки и в електронната преп</w:t>
      </w:r>
      <w:r w:rsidR="00D66590" w:rsidRPr="005A634E">
        <w:rPr>
          <w:rFonts w:ascii="Times New Roman" w:hAnsi="Times New Roman" w:cs="Times New Roman"/>
        </w:rPr>
        <w:t>иска на поръчката на интернет ад</w:t>
      </w:r>
      <w:r w:rsidRPr="005A634E">
        <w:rPr>
          <w:rFonts w:ascii="Times New Roman" w:hAnsi="Times New Roman" w:cs="Times New Roman"/>
        </w:rPr>
        <w:t>реса на Възложителя се смята, че всички заинтересовани лица са уведомени.</w:t>
      </w:r>
    </w:p>
    <w:p w:rsidR="00AE33C8" w:rsidRPr="005A634E" w:rsidRDefault="001C6D4D" w:rsidP="005A634E">
      <w:pPr>
        <w:pStyle w:val="22"/>
        <w:shd w:val="clear" w:color="auto" w:fill="auto"/>
        <w:spacing w:before="0" w:after="243" w:line="260" w:lineRule="exact"/>
        <w:ind w:left="-567" w:firstLine="0"/>
        <w:jc w:val="center"/>
        <w:rPr>
          <w:rFonts w:ascii="Times New Roman" w:hAnsi="Times New Roman" w:cs="Times New Roman"/>
        </w:rPr>
      </w:pPr>
      <w:r w:rsidRPr="005A634E">
        <w:rPr>
          <w:rFonts w:ascii="Times New Roman" w:hAnsi="Times New Roman" w:cs="Times New Roman"/>
        </w:rPr>
        <w:t>РАЗЯСНЕНИЯ</w:t>
      </w:r>
    </w:p>
    <w:p w:rsidR="00AE33C8" w:rsidRPr="005A634E" w:rsidRDefault="001C6D4D" w:rsidP="005A634E">
      <w:pPr>
        <w:pStyle w:val="22"/>
        <w:shd w:val="clear" w:color="auto" w:fill="auto"/>
        <w:spacing w:before="0" w:after="270" w:line="298" w:lineRule="exact"/>
        <w:ind w:left="-567" w:firstLine="0"/>
        <w:jc w:val="both"/>
        <w:rPr>
          <w:rFonts w:ascii="Times New Roman" w:hAnsi="Times New Roman" w:cs="Times New Roman"/>
        </w:rPr>
      </w:pPr>
      <w:r w:rsidRPr="005A634E">
        <w:rPr>
          <w:rFonts w:ascii="Times New Roman" w:hAnsi="Times New Roman" w:cs="Times New Roman"/>
        </w:rPr>
        <w:t>Съгласно чл.180, ал.1 от ЗОП направено до 5 (пет) дни преди изтичане на срока за подаване на офертите всеки участник може да поиска писмено от Възложителя разяснения но документацията за участие. Възложителят е длъжен да отгово</w:t>
      </w:r>
      <w:r w:rsidR="00D66590" w:rsidRPr="005A634E">
        <w:rPr>
          <w:rFonts w:ascii="Times New Roman" w:hAnsi="Times New Roman" w:cs="Times New Roman"/>
        </w:rPr>
        <w:t>ри в срок до т</w:t>
      </w:r>
      <w:r w:rsidRPr="005A634E">
        <w:rPr>
          <w:rFonts w:ascii="Times New Roman" w:hAnsi="Times New Roman" w:cs="Times New Roman"/>
        </w:rPr>
        <w:t>ри дни от получаване на искането. На основание чл.</w:t>
      </w:r>
      <w:r w:rsidR="00D66590" w:rsidRPr="005A634E">
        <w:rPr>
          <w:rFonts w:ascii="Times New Roman" w:hAnsi="Times New Roman" w:cs="Times New Roman"/>
        </w:rPr>
        <w:t>33</w:t>
      </w:r>
      <w:r w:rsidR="00162E88">
        <w:rPr>
          <w:rFonts w:ascii="Times New Roman" w:hAnsi="Times New Roman" w:cs="Times New Roman"/>
        </w:rPr>
        <w:t>, ал.3</w:t>
      </w:r>
      <w:r w:rsidRPr="005A634E">
        <w:rPr>
          <w:rFonts w:ascii="Times New Roman" w:hAnsi="Times New Roman" w:cs="Times New Roman"/>
        </w:rPr>
        <w:t xml:space="preserve"> от ЗОП Възложителят не предоставя разяснения, ако искането е постъпило след горепосочения срок. На основание чл.</w:t>
      </w:r>
      <w:r w:rsidR="00D66590" w:rsidRPr="005A634E">
        <w:rPr>
          <w:rFonts w:ascii="Times New Roman" w:hAnsi="Times New Roman" w:cs="Times New Roman"/>
        </w:rPr>
        <w:t>33</w:t>
      </w:r>
      <w:r w:rsidRPr="005A634E">
        <w:rPr>
          <w:rFonts w:ascii="Times New Roman" w:hAnsi="Times New Roman" w:cs="Times New Roman"/>
        </w:rPr>
        <w:t>, ал.4 от ЗОП разяснения по документацията за участие във връзка с постъпили запитвания се публикуват в електронната преписка на поръчката в раздел Профил на купувача.</w:t>
      </w:r>
    </w:p>
    <w:p w:rsidR="00AE33C8" w:rsidRPr="005A634E" w:rsidRDefault="001C6D4D" w:rsidP="005A634E">
      <w:pPr>
        <w:pStyle w:val="22"/>
        <w:shd w:val="clear" w:color="auto" w:fill="auto"/>
        <w:spacing w:before="0" w:after="247" w:line="260" w:lineRule="exact"/>
        <w:ind w:left="-567" w:firstLine="0"/>
        <w:jc w:val="center"/>
        <w:rPr>
          <w:rFonts w:ascii="Times New Roman" w:hAnsi="Times New Roman" w:cs="Times New Roman"/>
        </w:rPr>
      </w:pPr>
      <w:r w:rsidRPr="005A634E">
        <w:rPr>
          <w:rFonts w:ascii="Times New Roman" w:hAnsi="Times New Roman" w:cs="Times New Roman"/>
        </w:rPr>
        <w:t>ПРЕДСТАВЯНЕ НА ОФЕРТИТЕ</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Документите, свързани с участието в процедурата, се представят от участника, или от упълномощен от него представител - лично или чрез</w:t>
      </w:r>
      <w:r w:rsidR="00D66590" w:rsidRPr="005A634E">
        <w:rPr>
          <w:rFonts w:ascii="Times New Roman" w:hAnsi="Times New Roman" w:cs="Times New Roman"/>
        </w:rPr>
        <w:t xml:space="preserve"> пощенска или друг</w:t>
      </w:r>
      <w:r w:rsidRPr="005A634E">
        <w:rPr>
          <w:rFonts w:ascii="Times New Roman" w:hAnsi="Times New Roman" w:cs="Times New Roman"/>
        </w:rPr>
        <w:t>а куриерска услуга с препоръчана пратка с обра</w:t>
      </w:r>
      <w:r w:rsidR="00D66590" w:rsidRPr="005A634E">
        <w:rPr>
          <w:rFonts w:ascii="Times New Roman" w:hAnsi="Times New Roman" w:cs="Times New Roman"/>
        </w:rPr>
        <w:t xml:space="preserve">тна разписка, всеки работен ден </w:t>
      </w:r>
      <w:r w:rsidR="00162E88">
        <w:rPr>
          <w:rFonts w:ascii="Times New Roman" w:hAnsi="Times New Roman" w:cs="Times New Roman"/>
        </w:rPr>
        <w:t xml:space="preserve">от 8:00 часа до 16:30 часа до </w:t>
      </w:r>
      <w:r w:rsidR="00CE3292" w:rsidRPr="00CE3292">
        <w:rPr>
          <w:rFonts w:ascii="Times New Roman" w:hAnsi="Times New Roman" w:cs="Times New Roman"/>
        </w:rPr>
        <w:t>01.06</w:t>
      </w:r>
      <w:r w:rsidR="00162E88" w:rsidRPr="00CE3292">
        <w:rPr>
          <w:rFonts w:ascii="Times New Roman" w:hAnsi="Times New Roman" w:cs="Times New Roman"/>
        </w:rPr>
        <w:t>.2020</w:t>
      </w:r>
      <w:r w:rsidRPr="005A634E">
        <w:rPr>
          <w:rFonts w:ascii="Times New Roman" w:hAnsi="Times New Roman" w:cs="Times New Roman"/>
        </w:rPr>
        <w:t xml:space="preserve"> г. в деловодството на “Топлофикация </w:t>
      </w:r>
      <w:r w:rsidRPr="005A634E">
        <w:rPr>
          <w:rStyle w:val="26"/>
          <w:rFonts w:ascii="Times New Roman" w:hAnsi="Times New Roman" w:cs="Times New Roman"/>
        </w:rPr>
        <w:t xml:space="preserve">- </w:t>
      </w:r>
      <w:r w:rsidR="00D66590" w:rsidRPr="005A634E">
        <w:rPr>
          <w:rFonts w:ascii="Times New Roman" w:hAnsi="Times New Roman" w:cs="Times New Roman"/>
        </w:rPr>
        <w:t>ВТ” АД, н</w:t>
      </w:r>
      <w:r w:rsidRPr="005A634E">
        <w:rPr>
          <w:rFonts w:ascii="Times New Roman" w:hAnsi="Times New Roman" w:cs="Times New Roman"/>
        </w:rPr>
        <w:t xml:space="preserve">а адрес: град </w:t>
      </w:r>
      <w:r w:rsidR="00D66590" w:rsidRPr="005A634E">
        <w:rPr>
          <w:rFonts w:ascii="Times New Roman" w:hAnsi="Times New Roman" w:cs="Times New Roman"/>
        </w:rPr>
        <w:t>Велико Търново, пк.5</w:t>
      </w:r>
      <w:r w:rsidRPr="005A634E">
        <w:rPr>
          <w:rFonts w:ascii="Times New Roman" w:hAnsi="Times New Roman" w:cs="Times New Roman"/>
        </w:rPr>
        <w:t xml:space="preserve">000, </w:t>
      </w:r>
      <w:r w:rsidR="00D66590" w:rsidRPr="005A634E">
        <w:rPr>
          <w:rFonts w:ascii="Times New Roman" w:hAnsi="Times New Roman" w:cs="Times New Roman"/>
        </w:rPr>
        <w:t>ул. „Никола Габровски“ № 71 А</w:t>
      </w:r>
      <w:r w:rsidRPr="005A634E">
        <w:rPr>
          <w:rFonts w:ascii="Times New Roman" w:hAnsi="Times New Roman" w:cs="Times New Roman"/>
        </w:rPr>
        <w:t xml:space="preserve"> в непрозрачен плик с надпис:</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„Доставка на резервни части по каталог на фирмат</w:t>
      </w:r>
      <w:r w:rsidR="00D66590" w:rsidRPr="005A634E">
        <w:rPr>
          <w:rFonts w:ascii="Times New Roman" w:hAnsi="Times New Roman" w:cs="Times New Roman"/>
        </w:rPr>
        <w:t>а производител за ко- генератор</w:t>
      </w:r>
      <w:r w:rsidRPr="005A634E">
        <w:rPr>
          <w:rFonts w:ascii="Times New Roman" w:hAnsi="Times New Roman" w:cs="Times New Roman"/>
        </w:rPr>
        <w:t xml:space="preserve">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 xml:space="preserve">необходими при извършване на </w:t>
      </w:r>
      <w:r w:rsidR="00D66590" w:rsidRPr="005A634E">
        <w:rPr>
          <w:rFonts w:ascii="Times New Roman" w:hAnsi="Times New Roman" w:cs="Times New Roman"/>
        </w:rPr>
        <w:t>авариен и  планови ремонти“</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 xml:space="preserve">При приемане на офертата върху опаковката се отбелязват поредният номер, датата и часът на получаването, посочените данни се записват във входящ регистър на Възложителя. Не се приемат оферти, които са представени след изтичане на крайния срок за получаване или са в </w:t>
      </w:r>
      <w:r w:rsidR="00D42EBE" w:rsidRPr="005A634E">
        <w:rPr>
          <w:rFonts w:ascii="Times New Roman" w:hAnsi="Times New Roman" w:cs="Times New Roman"/>
        </w:rPr>
        <w:t>незапечатана</w:t>
      </w:r>
      <w:r w:rsidRPr="005A634E">
        <w:rPr>
          <w:rFonts w:ascii="Times New Roman" w:hAnsi="Times New Roman" w:cs="Times New Roman"/>
        </w:rPr>
        <w:t xml:space="preserve"> опаковка или в опаковка с нарушена цялост. Тези обстоятелства се отбелязват регистъра по чл.48, ал. 1 от ППЗОП на Възложителя.</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Документите се представят в запечатана непрозрачна опаковка, върху която се посочват:</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Плик №1 с надпис: ДОКУМЕНТИ ЗА ПОДБОР</w:t>
      </w:r>
    </w:p>
    <w:p w:rsidR="00AE33C8" w:rsidRPr="005A634E" w:rsidRDefault="001C6D4D" w:rsidP="009D54E7">
      <w:pPr>
        <w:pStyle w:val="22"/>
        <w:numPr>
          <w:ilvl w:val="0"/>
          <w:numId w:val="7"/>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Style w:val="27"/>
          <w:rFonts w:ascii="Times New Roman" w:hAnsi="Times New Roman" w:cs="Times New Roman"/>
        </w:rPr>
        <w:t xml:space="preserve">Наименованието на участника, </w:t>
      </w:r>
      <w:r w:rsidR="005A634E">
        <w:rPr>
          <w:rStyle w:val="27"/>
          <w:rFonts w:ascii="Times New Roman" w:hAnsi="Times New Roman" w:cs="Times New Roman"/>
        </w:rPr>
        <w:t>включително участниците в обедин</w:t>
      </w:r>
      <w:r w:rsidRPr="005A634E">
        <w:rPr>
          <w:rStyle w:val="27"/>
          <w:rFonts w:ascii="Times New Roman" w:hAnsi="Times New Roman" w:cs="Times New Roman"/>
        </w:rPr>
        <w:t>ението, когато е приложимо;</w:t>
      </w:r>
    </w:p>
    <w:p w:rsidR="00AE33C8" w:rsidRPr="005A634E" w:rsidRDefault="001C6D4D" w:rsidP="009D54E7">
      <w:pPr>
        <w:pStyle w:val="22"/>
        <w:numPr>
          <w:ilvl w:val="0"/>
          <w:numId w:val="7"/>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Style w:val="27"/>
          <w:rFonts w:ascii="Times New Roman" w:hAnsi="Times New Roman" w:cs="Times New Roman"/>
        </w:rPr>
        <w:t>Адрес за кореспонденция, телефон, електронен адрес и по възможност - факс.</w:t>
      </w:r>
    </w:p>
    <w:p w:rsidR="00AE33C8" w:rsidRPr="005A634E" w:rsidRDefault="001C6D4D" w:rsidP="009D54E7">
      <w:pPr>
        <w:pStyle w:val="22"/>
        <w:numPr>
          <w:ilvl w:val="0"/>
          <w:numId w:val="7"/>
        </w:numPr>
        <w:shd w:val="clear" w:color="auto" w:fill="auto"/>
        <w:tabs>
          <w:tab w:val="left" w:pos="-142"/>
        </w:tabs>
        <w:spacing w:before="0" w:after="240" w:line="298" w:lineRule="exact"/>
        <w:ind w:left="-567" w:firstLine="0"/>
        <w:jc w:val="both"/>
        <w:rPr>
          <w:rFonts w:ascii="Times New Roman" w:hAnsi="Times New Roman" w:cs="Times New Roman"/>
        </w:rPr>
      </w:pPr>
      <w:r w:rsidRPr="005A634E">
        <w:rPr>
          <w:rStyle w:val="27"/>
          <w:rFonts w:ascii="Times New Roman" w:hAnsi="Times New Roman" w:cs="Times New Roman"/>
        </w:rPr>
        <w:t>Наименованието на поръчката</w:t>
      </w:r>
      <w:r w:rsidR="00EE08CD" w:rsidRPr="005A634E">
        <w:rPr>
          <w:rFonts w:ascii="Times New Roman" w:hAnsi="Times New Roman" w:cs="Times New Roman"/>
        </w:rPr>
        <w:t>:</w:t>
      </w:r>
      <w:r w:rsidR="00D42EBE" w:rsidRPr="005A634E">
        <w:rPr>
          <w:rFonts w:ascii="Times New Roman" w:hAnsi="Times New Roman" w:cs="Times New Roman"/>
        </w:rPr>
        <w:t xml:space="preserve"> </w:t>
      </w:r>
      <w:r w:rsidR="00EE08CD" w:rsidRPr="005A634E">
        <w:rPr>
          <w:rFonts w:ascii="Times New Roman" w:hAnsi="Times New Roman" w:cs="Times New Roman"/>
        </w:rPr>
        <w:t>„</w:t>
      </w:r>
      <w:r w:rsidR="00361F81">
        <w:rPr>
          <w:rFonts w:ascii="Times New Roman" w:hAnsi="Times New Roman" w:cs="Times New Roman"/>
        </w:rPr>
        <w:t>Д</w:t>
      </w:r>
      <w:r w:rsidRPr="005A634E">
        <w:rPr>
          <w:rFonts w:ascii="Times New Roman" w:hAnsi="Times New Roman" w:cs="Times New Roman"/>
        </w:rPr>
        <w:t xml:space="preserve">оставка на резервни части по каталог на фирмата производител за ко-генератори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необходими при извършване на</w:t>
      </w:r>
      <w:r w:rsidR="00EE08CD" w:rsidRPr="005A634E">
        <w:rPr>
          <w:rFonts w:ascii="Times New Roman" w:hAnsi="Times New Roman" w:cs="Times New Roman"/>
          <w:lang w:val="en-US"/>
        </w:rPr>
        <w:t xml:space="preserve"> </w:t>
      </w:r>
      <w:r w:rsidR="00EE08CD" w:rsidRPr="005A634E">
        <w:rPr>
          <w:rFonts w:ascii="Times New Roman" w:hAnsi="Times New Roman" w:cs="Times New Roman"/>
        </w:rPr>
        <w:t>авариен и планови ремонти“</w:t>
      </w:r>
      <w:r w:rsidR="00D42EBE" w:rsidRPr="005A634E">
        <w:rPr>
          <w:rFonts w:ascii="Times New Roman" w:hAnsi="Times New Roman" w:cs="Times New Roman"/>
        </w:rPr>
        <w:tab/>
      </w:r>
    </w:p>
    <w:p w:rsidR="00AE33C8" w:rsidRPr="005A634E" w:rsidRDefault="001C6D4D" w:rsidP="009D54E7">
      <w:pPr>
        <w:pStyle w:val="22"/>
        <w:shd w:val="clear" w:color="auto" w:fill="auto"/>
        <w:tabs>
          <w:tab w:val="left" w:pos="-142"/>
        </w:tabs>
        <w:spacing w:before="0" w:after="0" w:line="298" w:lineRule="exact"/>
        <w:ind w:left="-567" w:firstLine="0"/>
        <w:jc w:val="both"/>
        <w:rPr>
          <w:rFonts w:ascii="Times New Roman" w:hAnsi="Times New Roman" w:cs="Times New Roman"/>
          <w:b/>
        </w:rPr>
      </w:pPr>
      <w:r w:rsidRPr="005A634E">
        <w:rPr>
          <w:rFonts w:ascii="Times New Roman" w:hAnsi="Times New Roman" w:cs="Times New Roman"/>
          <w:b/>
        </w:rPr>
        <w:t>Опаковката включва:</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b/>
        </w:rPr>
        <w:t>Опис на представените документи</w:t>
      </w:r>
      <w:r w:rsidRPr="005A634E">
        <w:rPr>
          <w:rFonts w:ascii="Times New Roman" w:hAnsi="Times New Roman" w:cs="Times New Roman"/>
        </w:rPr>
        <w:t xml:space="preserve"> (включително в плик „Предлагани ценови </w:t>
      </w:r>
      <w:r w:rsidRPr="005A634E">
        <w:rPr>
          <w:rFonts w:ascii="Times New Roman" w:hAnsi="Times New Roman" w:cs="Times New Roman"/>
        </w:rPr>
        <w:lastRenderedPageBreak/>
        <w:t>параметри“).</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b/>
        </w:rPr>
        <w:t>Образец №2</w:t>
      </w:r>
      <w:r w:rsidRPr="005A634E">
        <w:rPr>
          <w:rFonts w:ascii="Times New Roman" w:hAnsi="Times New Roman" w:cs="Times New Roman"/>
        </w:rPr>
        <w:t xml:space="preserve"> - Единен европейски документ за обществени поръчки (ЕЕДОП) за участника в съответствие с изискванията на закона и условията на възложителя. Образеца се попълва електронно </w:t>
      </w:r>
      <w:r w:rsidRPr="005A634E">
        <w:rPr>
          <w:rStyle w:val="28"/>
          <w:rFonts w:ascii="Times New Roman" w:hAnsi="Times New Roman" w:cs="Times New Roman"/>
        </w:rPr>
        <w:t>(не с химикал или други пишещи средства)</w:t>
      </w:r>
      <w:r w:rsidRPr="005A634E">
        <w:rPr>
          <w:rFonts w:ascii="Times New Roman" w:hAnsi="Times New Roman" w:cs="Times New Roman"/>
        </w:rPr>
        <w:t xml:space="preserve"> и се подписва от всички лица по чл.54, ал.2 от ЗОП.</w:t>
      </w:r>
    </w:p>
    <w:p w:rsidR="00AE33C8" w:rsidRPr="005A634E" w:rsidRDefault="001C6D4D" w:rsidP="009D54E7">
      <w:pPr>
        <w:pStyle w:val="50"/>
        <w:numPr>
          <w:ilvl w:val="0"/>
          <w:numId w:val="8"/>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Документи по чл.45, ал.2 от ППЗОП за доказване на предприетите мерки за надеждност, ако е приложимо </w:t>
      </w:r>
      <w:r w:rsidR="00EE08CD" w:rsidRPr="005A634E">
        <w:rPr>
          <w:rFonts w:ascii="Times New Roman" w:hAnsi="Times New Roman" w:cs="Times New Roman"/>
        </w:rPr>
        <w:t>(</w:t>
      </w:r>
      <w:r w:rsidRPr="005A634E">
        <w:rPr>
          <w:rFonts w:ascii="Times New Roman" w:hAnsi="Times New Roman" w:cs="Times New Roman"/>
        </w:rPr>
        <w:t>при участник, за когото са налице основания по чл.54, ал. 1 от ЗОП и посочените от възложителя обстоятелства по чл.55, ал. 1 от ЗОП).</w:t>
      </w:r>
    </w:p>
    <w:p w:rsidR="00AE33C8" w:rsidRPr="005A634E" w:rsidRDefault="001C6D4D" w:rsidP="009D54E7">
      <w:pPr>
        <w:pStyle w:val="50"/>
        <w:numPr>
          <w:ilvl w:val="0"/>
          <w:numId w:val="8"/>
        </w:numPr>
        <w:shd w:val="clear" w:color="auto" w:fill="auto"/>
        <w:tabs>
          <w:tab w:val="left" w:pos="-142"/>
          <w:tab w:val="left" w:pos="318"/>
        </w:tabs>
        <w:ind w:left="-567"/>
        <w:rPr>
          <w:rFonts w:ascii="Times New Roman" w:hAnsi="Times New Roman" w:cs="Times New Roman"/>
        </w:rPr>
      </w:pPr>
      <w:r w:rsidRPr="005A634E">
        <w:rPr>
          <w:rStyle w:val="51"/>
          <w:rFonts w:ascii="Times New Roman" w:hAnsi="Times New Roman" w:cs="Times New Roman"/>
        </w:rPr>
        <w:t xml:space="preserve">Документи по чл. 37, ал. 4 от ППЗОП, ако е приложимо </w:t>
      </w:r>
      <w:r w:rsidRPr="005A634E">
        <w:rPr>
          <w:rFonts w:ascii="Times New Roman" w:hAnsi="Times New Roman" w:cs="Times New Roman"/>
        </w:rPr>
        <w:t xml:space="preserve">(участник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w:t>
      </w:r>
      <w:r w:rsidR="00EE08CD" w:rsidRPr="005A634E">
        <w:rPr>
          <w:rFonts w:ascii="Times New Roman" w:hAnsi="Times New Roman" w:cs="Times New Roman"/>
        </w:rPr>
        <w:t>във</w:t>
      </w:r>
      <w:r w:rsidRPr="005A634E">
        <w:rPr>
          <w:rFonts w:ascii="Times New Roman" w:hAnsi="Times New Roman" w:cs="Times New Roman"/>
        </w:rPr>
        <w:t xml:space="preserve"> връзка с конкретната обществена поръ</w:t>
      </w:r>
      <w:r w:rsidR="00EE08CD" w:rsidRPr="005A634E">
        <w:rPr>
          <w:rFonts w:ascii="Times New Roman" w:hAnsi="Times New Roman" w:cs="Times New Roman"/>
        </w:rPr>
        <w:t>чка: 1. Правата и задълженията н</w:t>
      </w:r>
      <w:r w:rsidRPr="005A634E">
        <w:rPr>
          <w:rFonts w:ascii="Times New Roman" w:hAnsi="Times New Roman" w:cs="Times New Roman"/>
        </w:rPr>
        <w:t>а участниците в обединението; 2. Разпределението на отговорността между членовете на обединението; 3. /Дейностите</w:t>
      </w:r>
      <w:r w:rsidR="00EE08CD" w:rsidRPr="005A634E">
        <w:rPr>
          <w:rFonts w:ascii="Times New Roman" w:hAnsi="Times New Roman" w:cs="Times New Roman"/>
        </w:rPr>
        <w:t>, които ще изпълнява всеки член</w:t>
      </w:r>
      <w:r w:rsidRPr="005A634E">
        <w:rPr>
          <w:rFonts w:ascii="Times New Roman" w:hAnsi="Times New Roman" w:cs="Times New Roman"/>
        </w:rPr>
        <w:t xml:space="preserve"> на обединението.</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b/>
        </w:rPr>
      </w:pPr>
      <w:r w:rsidRPr="005A634E">
        <w:rPr>
          <w:rFonts w:ascii="Times New Roman" w:hAnsi="Times New Roman" w:cs="Times New Roman"/>
          <w:b/>
        </w:rPr>
        <w:t>Оферта, която включва:</w:t>
      </w:r>
    </w:p>
    <w:p w:rsidR="00AE33C8" w:rsidRPr="005A634E" w:rsidRDefault="001C6D4D" w:rsidP="009D54E7">
      <w:pPr>
        <w:pStyle w:val="22"/>
        <w:shd w:val="clear" w:color="auto" w:fill="auto"/>
        <w:tabs>
          <w:tab w:val="left" w:pos="-142"/>
        </w:tabs>
        <w:spacing w:before="0" w:after="0" w:line="302" w:lineRule="exact"/>
        <w:ind w:left="-567" w:firstLine="0"/>
        <w:jc w:val="both"/>
        <w:rPr>
          <w:rFonts w:ascii="Times New Roman" w:hAnsi="Times New Roman" w:cs="Times New Roman"/>
        </w:rPr>
      </w:pPr>
      <w:r w:rsidRPr="005A634E">
        <w:rPr>
          <w:rFonts w:ascii="Times New Roman" w:hAnsi="Times New Roman" w:cs="Times New Roman"/>
        </w:rPr>
        <w:t xml:space="preserve">5.1. </w:t>
      </w:r>
      <w:r w:rsidRPr="005A634E">
        <w:rPr>
          <w:rFonts w:ascii="Times New Roman" w:hAnsi="Times New Roman" w:cs="Times New Roman"/>
          <w:b/>
        </w:rPr>
        <w:t>Плик с надпис „Техническо предложение за изпълнение на поръчката”</w:t>
      </w:r>
      <w:r w:rsidRPr="005A634E">
        <w:rPr>
          <w:rFonts w:ascii="Times New Roman" w:hAnsi="Times New Roman" w:cs="Times New Roman"/>
        </w:rPr>
        <w:t>, съдържащ:</w:t>
      </w:r>
    </w:p>
    <w:p w:rsidR="00AE33C8" w:rsidRPr="005A634E" w:rsidRDefault="001C6D4D" w:rsidP="009D54E7">
      <w:pPr>
        <w:pStyle w:val="22"/>
        <w:numPr>
          <w:ilvl w:val="0"/>
          <w:numId w:val="1"/>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Документ за упълномощаване, когато лицето, което подава офертата, не е законният представител на участника.</w:t>
      </w:r>
    </w:p>
    <w:p w:rsidR="00AE33C8" w:rsidRPr="005A634E" w:rsidRDefault="001C6D4D" w:rsidP="009D54E7">
      <w:pPr>
        <w:pStyle w:val="22"/>
        <w:numPr>
          <w:ilvl w:val="0"/>
          <w:numId w:val="1"/>
        </w:numPr>
        <w:shd w:val="clear" w:color="auto" w:fill="auto"/>
        <w:tabs>
          <w:tab w:val="left" w:pos="-142"/>
        </w:tabs>
        <w:spacing w:before="0" w:after="240" w:line="302" w:lineRule="exact"/>
        <w:ind w:left="-567" w:firstLine="0"/>
        <w:jc w:val="both"/>
        <w:rPr>
          <w:rFonts w:ascii="Times New Roman" w:hAnsi="Times New Roman" w:cs="Times New Roman"/>
        </w:rPr>
      </w:pPr>
      <w:r w:rsidRPr="005A634E">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w:t>
      </w:r>
    </w:p>
    <w:p w:rsidR="00AE33C8" w:rsidRPr="005A634E" w:rsidRDefault="001C6D4D" w:rsidP="009D54E7">
      <w:pPr>
        <w:pStyle w:val="22"/>
        <w:numPr>
          <w:ilvl w:val="0"/>
          <w:numId w:val="9"/>
        </w:numPr>
        <w:shd w:val="clear" w:color="auto" w:fill="auto"/>
        <w:tabs>
          <w:tab w:val="left" w:pos="-142"/>
          <w:tab w:val="left" w:pos="423"/>
        </w:tabs>
        <w:spacing w:before="0" w:after="0" w:line="302" w:lineRule="exact"/>
        <w:ind w:left="-567" w:firstLine="0"/>
        <w:jc w:val="both"/>
        <w:rPr>
          <w:rFonts w:ascii="Times New Roman" w:hAnsi="Times New Roman" w:cs="Times New Roman"/>
        </w:rPr>
      </w:pPr>
      <w:r w:rsidRPr="005A634E">
        <w:rPr>
          <w:rFonts w:ascii="Times New Roman" w:hAnsi="Times New Roman" w:cs="Times New Roman"/>
          <w:b/>
        </w:rPr>
        <w:t>Плик с надпис "Предлагани ценови параметри"</w:t>
      </w:r>
      <w:r w:rsidRPr="005A634E">
        <w:rPr>
          <w:rFonts w:ascii="Times New Roman" w:hAnsi="Times New Roman" w:cs="Times New Roman"/>
        </w:rPr>
        <w:t>, съдържащ ценово предложение па участника - Образец № 4.</w:t>
      </w:r>
    </w:p>
    <w:p w:rsidR="00AE33C8" w:rsidRPr="005A634E" w:rsidRDefault="001C6D4D" w:rsidP="009D54E7">
      <w:pPr>
        <w:pStyle w:val="22"/>
        <w:shd w:val="clear" w:color="auto" w:fill="auto"/>
        <w:tabs>
          <w:tab w:val="left" w:pos="-142"/>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Извън плика с надпис „Предлагани ценови параметри” не трябва да е посочена никаква информация относно цената. Участници, които и по какъвто п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 та.</w:t>
      </w:r>
    </w:p>
    <w:p w:rsidR="00AE33C8" w:rsidRPr="005A634E" w:rsidRDefault="001C6D4D" w:rsidP="009D54E7">
      <w:pPr>
        <w:pStyle w:val="22"/>
        <w:shd w:val="clear" w:color="auto" w:fill="auto"/>
        <w:tabs>
          <w:tab w:val="left" w:pos="-142"/>
        </w:tabs>
        <w:spacing w:before="0" w:after="266" w:line="293" w:lineRule="exact"/>
        <w:ind w:left="-567" w:firstLine="0"/>
        <w:jc w:val="both"/>
        <w:rPr>
          <w:rFonts w:ascii="Times New Roman" w:hAnsi="Times New Roman" w:cs="Times New Roman"/>
        </w:rPr>
      </w:pPr>
      <w:r w:rsidRPr="005A634E">
        <w:rPr>
          <w:rFonts w:ascii="Times New Roman" w:hAnsi="Times New Roman" w:cs="Times New Roman"/>
        </w:rPr>
        <w:t>При подаване на офертата участникът може да приложи чл.102, ал.1 от ЗОП и да посочи в техническото предложение коя част от офертата има конфиденциален характер, като изисква от Възложителя да не я разкрива. 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изрично посочени в ЗОП. Участниците не могат да се позовават на конфиденциалност по отношение на предложенията от офертите им, които подлежат на оценка.</w:t>
      </w:r>
    </w:p>
    <w:p w:rsidR="00AE33C8" w:rsidRPr="005A634E" w:rsidRDefault="001C6D4D" w:rsidP="005A634E">
      <w:pPr>
        <w:pStyle w:val="22"/>
        <w:shd w:val="clear" w:color="auto" w:fill="auto"/>
        <w:spacing w:before="0" w:after="257" w:line="260" w:lineRule="exact"/>
        <w:ind w:left="-567" w:firstLine="0"/>
        <w:jc w:val="center"/>
        <w:rPr>
          <w:rFonts w:ascii="Times New Roman" w:hAnsi="Times New Roman" w:cs="Times New Roman"/>
        </w:rPr>
      </w:pPr>
      <w:r w:rsidRPr="005A634E">
        <w:rPr>
          <w:rFonts w:ascii="Times New Roman" w:hAnsi="Times New Roman" w:cs="Times New Roman"/>
        </w:rPr>
        <w:t>ОТВАРЯНЕ НА ОФЕРТИТЕ</w:t>
      </w:r>
    </w:p>
    <w:p w:rsidR="00AE33C8" w:rsidRPr="005A634E" w:rsidRDefault="001C6D4D" w:rsidP="005A634E">
      <w:pPr>
        <w:pStyle w:val="22"/>
        <w:shd w:val="clear" w:color="auto" w:fill="auto"/>
        <w:spacing w:before="0" w:after="570" w:line="298" w:lineRule="exact"/>
        <w:ind w:left="-567" w:firstLine="0"/>
        <w:jc w:val="both"/>
        <w:rPr>
          <w:rFonts w:ascii="Times New Roman" w:hAnsi="Times New Roman" w:cs="Times New Roman"/>
        </w:rPr>
      </w:pPr>
      <w:r w:rsidRPr="005A634E">
        <w:rPr>
          <w:rFonts w:ascii="Times New Roman" w:hAnsi="Times New Roman" w:cs="Times New Roman"/>
        </w:rPr>
        <w:t>Отварянето на офертите в процедурата е публично, по реда на чл.54, ал.2 от ППЗОП и ще се извърши от Комисия</w:t>
      </w:r>
      <w:r w:rsidR="001D1C99">
        <w:rPr>
          <w:rFonts w:ascii="Times New Roman" w:hAnsi="Times New Roman" w:cs="Times New Roman"/>
        </w:rPr>
        <w:t xml:space="preserve">, назначена от Възложителя на </w:t>
      </w:r>
      <w:r w:rsidR="00CE3292" w:rsidRPr="00CE3292">
        <w:rPr>
          <w:rFonts w:ascii="Times New Roman" w:hAnsi="Times New Roman" w:cs="Times New Roman"/>
        </w:rPr>
        <w:t>04.06.2020</w:t>
      </w:r>
      <w:r w:rsidR="001D1C99" w:rsidRPr="00CE3292">
        <w:rPr>
          <w:rFonts w:ascii="Times New Roman" w:hAnsi="Times New Roman" w:cs="Times New Roman"/>
        </w:rPr>
        <w:t xml:space="preserve"> г. - 10</w:t>
      </w:r>
      <w:r w:rsidRPr="00CE3292">
        <w:rPr>
          <w:rFonts w:ascii="Times New Roman" w:hAnsi="Times New Roman" w:cs="Times New Roman"/>
        </w:rPr>
        <w:t>.00 часа</w:t>
      </w:r>
      <w:r w:rsidRPr="005A634E">
        <w:rPr>
          <w:rFonts w:ascii="Times New Roman" w:hAnsi="Times New Roman" w:cs="Times New Roman"/>
        </w:rPr>
        <w:t xml:space="preserve"> в град </w:t>
      </w:r>
      <w:r w:rsidR="00EE08CD" w:rsidRPr="005A634E">
        <w:rPr>
          <w:rFonts w:ascii="Times New Roman" w:hAnsi="Times New Roman" w:cs="Times New Roman"/>
        </w:rPr>
        <w:t>Велико Търново</w:t>
      </w:r>
      <w:r w:rsidRPr="005A634E">
        <w:rPr>
          <w:rFonts w:ascii="Times New Roman" w:hAnsi="Times New Roman" w:cs="Times New Roman"/>
        </w:rPr>
        <w:t xml:space="preserve">, </w:t>
      </w:r>
      <w:r w:rsidR="00EE08CD" w:rsidRPr="005A634E">
        <w:rPr>
          <w:rFonts w:ascii="Times New Roman" w:hAnsi="Times New Roman" w:cs="Times New Roman"/>
        </w:rPr>
        <w:t xml:space="preserve">ул. „Никола Габровски“ № 71 А, ет. 2 в </w:t>
      </w:r>
      <w:r w:rsidR="001D1C99">
        <w:rPr>
          <w:rFonts w:ascii="Times New Roman" w:hAnsi="Times New Roman" w:cs="Times New Roman"/>
        </w:rPr>
        <w:t>Конферентна</w:t>
      </w:r>
      <w:r w:rsidR="00EE08CD" w:rsidRPr="005A634E">
        <w:rPr>
          <w:rFonts w:ascii="Times New Roman" w:hAnsi="Times New Roman" w:cs="Times New Roman"/>
        </w:rPr>
        <w:t xml:space="preserve"> зала</w:t>
      </w:r>
      <w:r w:rsidRPr="005A634E">
        <w:rPr>
          <w:rFonts w:ascii="Times New Roman" w:hAnsi="Times New Roman" w:cs="Times New Roman"/>
        </w:rPr>
        <w:t xml:space="preserve">. На публичното заседание могат да присъстват участниците в процедурата или техни упълномощени представители, </w:t>
      </w:r>
      <w:r w:rsidR="006978A4" w:rsidRPr="005A634E">
        <w:rPr>
          <w:rFonts w:ascii="Times New Roman" w:hAnsi="Times New Roman" w:cs="Times New Roman"/>
        </w:rPr>
        <w:t>както и представители на средст</w:t>
      </w:r>
      <w:r w:rsidRPr="005A634E">
        <w:rPr>
          <w:rFonts w:ascii="Times New Roman" w:hAnsi="Times New Roman" w:cs="Times New Roman"/>
        </w:rPr>
        <w:t>вата за масово осведомяване. Представя се документ за самоличност и документ, удостоверяващ представителството.</w:t>
      </w:r>
    </w:p>
    <w:p w:rsidR="00AE33C8" w:rsidRPr="005A634E" w:rsidRDefault="001C6D4D" w:rsidP="005A634E">
      <w:pPr>
        <w:pStyle w:val="22"/>
        <w:shd w:val="clear" w:color="auto" w:fill="auto"/>
        <w:spacing w:before="0" w:after="252" w:line="260" w:lineRule="exact"/>
        <w:ind w:left="-567" w:firstLine="0"/>
        <w:jc w:val="center"/>
        <w:rPr>
          <w:rFonts w:ascii="Times New Roman" w:hAnsi="Times New Roman" w:cs="Times New Roman"/>
        </w:rPr>
      </w:pPr>
      <w:r w:rsidRPr="005A634E">
        <w:rPr>
          <w:rFonts w:ascii="Times New Roman" w:hAnsi="Times New Roman" w:cs="Times New Roman"/>
        </w:rPr>
        <w:lastRenderedPageBreak/>
        <w:t>УКАЗАНИЕ ЗА ПОДГОТОВКА НА ОФЕРТАТА</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Офертата се подава на български език. Документи издадени на друг език задължително се съпровождат от превод на български език заверен от участника. В изрично предвидени в настоящата документация случаи (ако е приложимо) документите представени на чужд език се съпровождат от официален превод. „</w:t>
      </w:r>
      <w:r w:rsidR="006978A4" w:rsidRPr="005A634E">
        <w:rPr>
          <w:rStyle w:val="28"/>
          <w:rFonts w:ascii="Times New Roman" w:hAnsi="Times New Roman" w:cs="Times New Roman"/>
        </w:rPr>
        <w:t>Официален</w:t>
      </w:r>
      <w:r w:rsidRPr="005A634E">
        <w:rPr>
          <w:rStyle w:val="28"/>
          <w:rFonts w:ascii="Times New Roman" w:hAnsi="Times New Roman" w:cs="Times New Roman"/>
        </w:rPr>
        <w:t xml:space="preserve"> превод" е превод</w:t>
      </w:r>
      <w:r w:rsidRPr="005A634E">
        <w:rPr>
          <w:rFonts w:ascii="Times New Roman" w:hAnsi="Times New Roman" w:cs="Times New Roman"/>
        </w:rPr>
        <w:t xml:space="preserve">, </w:t>
      </w:r>
      <w:r w:rsidRPr="005A634E">
        <w:rPr>
          <w:rStyle w:val="28"/>
          <w:rFonts w:ascii="Times New Roman" w:hAnsi="Times New Roman" w:cs="Times New Roman"/>
        </w:rPr>
        <w:t>извършен от преводач</w:t>
      </w:r>
      <w:r w:rsidRPr="005A634E">
        <w:rPr>
          <w:rFonts w:ascii="Times New Roman" w:hAnsi="Times New Roman" w:cs="Times New Roman"/>
        </w:rPr>
        <w:t xml:space="preserve">, </w:t>
      </w:r>
      <w:r w:rsidR="006978A4" w:rsidRPr="005A634E">
        <w:rPr>
          <w:rStyle w:val="28"/>
          <w:rFonts w:ascii="Times New Roman" w:hAnsi="Times New Roman" w:cs="Times New Roman"/>
        </w:rPr>
        <w:t>който е вписан в списък на ли</w:t>
      </w:r>
      <w:r w:rsidRPr="005A634E">
        <w:rPr>
          <w:rStyle w:val="28"/>
          <w:rFonts w:ascii="Times New Roman" w:hAnsi="Times New Roman" w:cs="Times New Roman"/>
        </w:rPr>
        <w:t>це, което има сключен договор с Министерството на външните работи за извършване на официални преводи.</w:t>
      </w:r>
    </w:p>
    <w:p w:rsidR="00AE33C8" w:rsidRPr="005A634E" w:rsidRDefault="001C6D4D"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Документите, информацията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AE33C8" w:rsidRPr="005A634E" w:rsidRDefault="006978A4"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Всички листи</w:t>
      </w:r>
      <w:r w:rsidR="001C6D4D" w:rsidRPr="005A634E">
        <w:rPr>
          <w:rFonts w:ascii="Times New Roman" w:hAnsi="Times New Roman" w:cs="Times New Roman"/>
        </w:rPr>
        <w:t xml:space="preserve"> съдържащи се в частите на офертата да са надл</w:t>
      </w:r>
      <w:r w:rsidRPr="005A634E">
        <w:rPr>
          <w:rFonts w:ascii="Times New Roman" w:hAnsi="Times New Roman" w:cs="Times New Roman"/>
        </w:rPr>
        <w:t xml:space="preserve">ежно номерирани и подписани от </w:t>
      </w:r>
      <w:r w:rsidR="001C6D4D" w:rsidRPr="005A634E">
        <w:rPr>
          <w:rFonts w:ascii="Times New Roman" w:hAnsi="Times New Roman" w:cs="Times New Roman"/>
        </w:rPr>
        <w:t>лицето представляващо участника. Когато са ксерокопия да са заверени с гриф “Вярно с оригинала”, подпис на лицето представляващо участника и мокър печат (при наличие на такъв).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AE33C8" w:rsidRPr="005A634E" w:rsidRDefault="001C6D4D"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 xml:space="preserve">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офертата става невалидна. Участникът сам преценява начина на попълване на образците (електронно или на ръка) </w:t>
      </w:r>
      <w:r w:rsidRPr="005A634E">
        <w:rPr>
          <w:rStyle w:val="27"/>
          <w:rFonts w:ascii="Times New Roman" w:hAnsi="Times New Roman" w:cs="Times New Roman"/>
        </w:rPr>
        <w:t xml:space="preserve">с изключение на </w:t>
      </w:r>
      <w:r w:rsidR="006978A4" w:rsidRPr="005A634E">
        <w:rPr>
          <w:rStyle w:val="27"/>
          <w:rFonts w:ascii="Times New Roman" w:hAnsi="Times New Roman" w:cs="Times New Roman"/>
        </w:rPr>
        <w:t>Образец №2 ЕЕД</w:t>
      </w:r>
      <w:r w:rsidRPr="005A634E">
        <w:rPr>
          <w:rStyle w:val="27"/>
          <w:rFonts w:ascii="Times New Roman" w:hAnsi="Times New Roman" w:cs="Times New Roman"/>
        </w:rPr>
        <w:t>ОП</w:t>
      </w:r>
      <w:r w:rsidR="006978A4" w:rsidRPr="005A634E">
        <w:rPr>
          <w:rFonts w:ascii="Times New Roman" w:hAnsi="Times New Roman" w:cs="Times New Roman"/>
        </w:rPr>
        <w:t>,</w:t>
      </w:r>
      <w:r w:rsidRPr="005A634E">
        <w:rPr>
          <w:rFonts w:ascii="Times New Roman" w:hAnsi="Times New Roman" w:cs="Times New Roman"/>
        </w:rPr>
        <w:t xml:space="preserve"> като текстовете не следва да бъдат променяни.</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При изготвяне на офертата всеки участник трябва да се придържа</w:t>
      </w:r>
      <w:r w:rsidR="006978A4" w:rsidRPr="005A634E">
        <w:rPr>
          <w:rFonts w:ascii="Times New Roman" w:hAnsi="Times New Roman" w:cs="Times New Roman"/>
        </w:rPr>
        <w:t xml:space="preserve"> точно към обявените от Възложи</w:t>
      </w:r>
      <w:r w:rsidRPr="005A634E">
        <w:rPr>
          <w:rFonts w:ascii="Times New Roman" w:hAnsi="Times New Roman" w:cs="Times New Roman"/>
        </w:rPr>
        <w:t>теля условия. Участниците са длъжни да представят всички изискуеми документи и гаранции, предвидени в процедурата.</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До изтичане срока за получаване на офертите всеки участник в процедурата може да промени, допълни или оттегли офертата си.</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Всеки участник има право да представи само една оферта. Варианти не се допускат.</w:t>
      </w:r>
    </w:p>
    <w:p w:rsidR="00AE33C8" w:rsidRPr="005A634E" w:rsidRDefault="006978A4" w:rsidP="005A634E">
      <w:pPr>
        <w:pStyle w:val="22"/>
        <w:shd w:val="clear" w:color="auto" w:fill="auto"/>
        <w:tabs>
          <w:tab w:val="left" w:pos="27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Когато участникът опр</w:t>
      </w:r>
      <w:r w:rsidRPr="005A634E">
        <w:rPr>
          <w:rFonts w:ascii="Times New Roman" w:hAnsi="Times New Roman" w:cs="Times New Roman"/>
        </w:rPr>
        <w:t>еделен за изпълнител е неперсони</w:t>
      </w:r>
      <w:r w:rsidR="001C6D4D" w:rsidRPr="005A634E">
        <w:rPr>
          <w:rFonts w:ascii="Times New Roman" w:hAnsi="Times New Roman" w:cs="Times New Roman"/>
        </w:rPr>
        <w:t>фицирано обединение на физически и/или юридически лица Възложителят не поставя изискване за регистрация на обединението като юридическо лице. Представя се Регистрация съгл</w:t>
      </w:r>
      <w:r w:rsidR="00E9716A" w:rsidRPr="005A634E">
        <w:rPr>
          <w:rFonts w:ascii="Times New Roman" w:hAnsi="Times New Roman" w:cs="Times New Roman"/>
        </w:rPr>
        <w:t>асно чл3</w:t>
      </w:r>
      <w:r w:rsidR="001C6D4D" w:rsidRPr="005A634E">
        <w:rPr>
          <w:rFonts w:ascii="Times New Roman" w:hAnsi="Times New Roman" w:cs="Times New Roman"/>
        </w:rPr>
        <w:t>, ал.1, т.6 от Закона за регистър Булстат (ЗРБ).</w:t>
      </w:r>
    </w:p>
    <w:p w:rsidR="00AE33C8" w:rsidRPr="005A634E" w:rsidRDefault="006978A4" w:rsidP="005A634E">
      <w:pPr>
        <w:pStyle w:val="22"/>
        <w:shd w:val="clear" w:color="auto" w:fill="auto"/>
        <w:tabs>
          <w:tab w:val="left" w:pos="279"/>
        </w:tabs>
        <w:spacing w:before="0" w:after="270" w:line="298"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За нерегламентирани условия и изисквани в настоящите указания, се прилагат разпоредбите на ЗОП и ППЗОП.</w:t>
      </w:r>
    </w:p>
    <w:p w:rsidR="00AE33C8" w:rsidRPr="005A634E" w:rsidRDefault="001C6D4D" w:rsidP="005A634E">
      <w:pPr>
        <w:pStyle w:val="22"/>
        <w:shd w:val="clear" w:color="auto" w:fill="auto"/>
        <w:spacing w:before="0" w:after="237" w:line="260" w:lineRule="exact"/>
        <w:ind w:left="-567" w:firstLine="0"/>
        <w:jc w:val="center"/>
        <w:rPr>
          <w:rFonts w:ascii="Times New Roman" w:hAnsi="Times New Roman" w:cs="Times New Roman"/>
        </w:rPr>
      </w:pPr>
      <w:r w:rsidRPr="005A634E">
        <w:rPr>
          <w:rFonts w:ascii="Times New Roman" w:hAnsi="Times New Roman" w:cs="Times New Roman"/>
        </w:rPr>
        <w:t>УКАЗАНИЯ ЗА ПОПЪЛВАНЕ НА ЕЕДОП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Не се допускат каквито и да е промени, направени чрез отстраняване на детайли и/или вписване на други; вписван</w:t>
      </w:r>
      <w:r w:rsidR="00E9716A" w:rsidRPr="005A634E">
        <w:rPr>
          <w:rFonts w:ascii="Times New Roman" w:hAnsi="Times New Roman" w:cs="Times New Roman"/>
        </w:rPr>
        <w:t>ия между редовете, изтривания ил</w:t>
      </w:r>
      <w:r w:rsidRPr="005A634E">
        <w:rPr>
          <w:rFonts w:ascii="Times New Roman" w:hAnsi="Times New Roman" w:cs="Times New Roman"/>
        </w:rPr>
        <w:t>и корекции на Образец №2 ЕЕДОП.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Образеца се попълва електронно и се подписва от всички лица по чл.54, ал.2 от 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 xml:space="preserve">Ако участникът се представлява от повече от едно лице или има колективен орган за управление и контрол - за всяко от физическите лица, участващи в тези </w:t>
      </w:r>
      <w:r w:rsidR="001C6D4D" w:rsidRPr="005A634E">
        <w:rPr>
          <w:rFonts w:ascii="Times New Roman" w:hAnsi="Times New Roman" w:cs="Times New Roman"/>
        </w:rPr>
        <w:lastRenderedPageBreak/>
        <w:t>органи трябва да има ЕЕДОП (ако за всички тези лица данните съвпадат, те могат попълнят и да подпишат един образец на ЕЕДОП, ако данните се различават за отделните лица или са налице съображения за защита на лични данни, тогава за всяко от лицата трябва да се пода</w:t>
      </w:r>
      <w:r w:rsidRPr="005A634E">
        <w:rPr>
          <w:rFonts w:ascii="Times New Roman" w:hAnsi="Times New Roman" w:cs="Times New Roman"/>
        </w:rPr>
        <w:t>де отделен ЕЕДОП (чл.41, ал.1, и</w:t>
      </w:r>
      <w:r w:rsidR="001C6D4D" w:rsidRPr="005A634E">
        <w:rPr>
          <w:rFonts w:ascii="Times New Roman" w:hAnsi="Times New Roman" w:cs="Times New Roman"/>
        </w:rPr>
        <w:t>зр.2 от ППЗОП).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В случаите, когато се подава повече от един ЕЕДОП, обстоятелствата, свързани с критериите за подбор, се съдържат само в един от подаваните ЕЕДОП, подписан от лице, което може са</w:t>
      </w:r>
      <w:r w:rsidRPr="005A634E">
        <w:rPr>
          <w:rFonts w:ascii="Times New Roman" w:hAnsi="Times New Roman" w:cs="Times New Roman"/>
        </w:rPr>
        <w:t>мостоятелно да представлява съо</w:t>
      </w:r>
      <w:r w:rsidR="001C6D4D" w:rsidRPr="005A634E">
        <w:rPr>
          <w:rFonts w:ascii="Times New Roman" w:hAnsi="Times New Roman" w:cs="Times New Roman"/>
        </w:rPr>
        <w:t>тветния стопански субект, а в останалите ЕЕДОП се попълват само частите относно личното състояние на останалите лица.</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При участник обединение, което не е юридическо лице се подава отделен ЕЕДОП за всяко физическо или юридическо лице, участващо в обединението (чл.39, ал.2, т. 1 от ППЗОП).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При наличие на обособени позиции с различни критерии за подбор се по</w:t>
      </w:r>
      <w:r w:rsidRPr="005A634E">
        <w:rPr>
          <w:rFonts w:ascii="Times New Roman" w:hAnsi="Times New Roman" w:cs="Times New Roman"/>
        </w:rPr>
        <w:t>дава отделен ЕЕДОП по всяка пози</w:t>
      </w:r>
      <w:r w:rsidR="001C6D4D" w:rsidRPr="005A634E">
        <w:rPr>
          <w:rFonts w:ascii="Times New Roman" w:hAnsi="Times New Roman" w:cs="Times New Roman"/>
        </w:rPr>
        <w:t>ция, за коя то участникът подава оферта (чл.47, ал. 10 от ППЗОП).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 xml:space="preserve">Отделен ЕЕДОП се подава за всеки подизпълнител и за всяко лице, чиито ресурси ще бъдат ангажирани в изпълнението на поръчката, с попълнена информация по част II, раздели А и Б и част </w:t>
      </w:r>
      <w:r w:rsidRPr="005A634E">
        <w:rPr>
          <w:rFonts w:ascii="Times New Roman" w:hAnsi="Times New Roman" w:cs="Times New Roman"/>
          <w:lang w:val="en-US" w:eastAsia="en-US" w:bidi="en-US"/>
        </w:rPr>
        <w:t>III-IV.</w:t>
      </w:r>
    </w:p>
    <w:p w:rsidR="00AE33C8" w:rsidRPr="005A634E" w:rsidRDefault="001C6D4D" w:rsidP="005A634E">
      <w:pPr>
        <w:pStyle w:val="22"/>
        <w:shd w:val="clear" w:color="auto" w:fill="auto"/>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E33C8" w:rsidRPr="005A634E" w:rsidRDefault="001C6D4D" w:rsidP="005A634E">
      <w:pPr>
        <w:pStyle w:val="22"/>
        <w:shd w:val="clear" w:color="auto" w:fill="auto"/>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Участникът може да използва ЕЕДОП, който вече е бил използван при предходна процедура за обществена поръчка, при условие че документа е качен на интернет сайт и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w:t>
      </w:r>
      <w:r w:rsidR="00E9716A" w:rsidRPr="005A634E">
        <w:rPr>
          <w:rFonts w:ascii="Times New Roman" w:hAnsi="Times New Roman" w:cs="Times New Roman"/>
        </w:rPr>
        <w:t>ОП, и се посочва адресът, на койт</w:t>
      </w:r>
      <w:r w:rsidRPr="005A634E">
        <w:rPr>
          <w:rFonts w:ascii="Times New Roman" w:hAnsi="Times New Roman" w:cs="Times New Roman"/>
        </w:rPr>
        <w:t>о е осигурен достъп до документа.</w:t>
      </w:r>
    </w:p>
    <w:p w:rsidR="00AE33C8" w:rsidRPr="005A634E" w:rsidRDefault="001C6D4D" w:rsidP="005A634E">
      <w:pPr>
        <w:pStyle w:val="22"/>
        <w:shd w:val="clear" w:color="auto" w:fill="auto"/>
        <w:spacing w:before="0" w:after="570" w:line="298" w:lineRule="exact"/>
        <w:ind w:left="-567" w:firstLine="380"/>
        <w:jc w:val="both"/>
        <w:rPr>
          <w:rFonts w:ascii="Times New Roman" w:hAnsi="Times New Roman" w:cs="Times New Roman"/>
        </w:rPr>
      </w:pPr>
      <w:r w:rsidRPr="005A634E">
        <w:rPr>
          <w:rFonts w:ascii="Times New Roman" w:hAnsi="Times New Roman" w:cs="Times New Roman"/>
        </w:rPr>
        <w:t>Възложителят може да изисква от участниците по всяко вре</w:t>
      </w:r>
      <w:r w:rsidR="00E9716A" w:rsidRPr="005A634E">
        <w:rPr>
          <w:rFonts w:ascii="Times New Roman" w:hAnsi="Times New Roman" w:cs="Times New Roman"/>
        </w:rPr>
        <w:t>ме да представят всички или част</w:t>
      </w:r>
      <w:r w:rsidRPr="005A634E">
        <w:rPr>
          <w:rFonts w:ascii="Times New Roman" w:hAnsi="Times New Roman" w:cs="Times New Roman"/>
        </w:rPr>
        <w:t xml:space="preserve">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E33C8" w:rsidRPr="005A634E" w:rsidRDefault="001C6D4D" w:rsidP="005A634E">
      <w:pPr>
        <w:pStyle w:val="24"/>
        <w:keepNext/>
        <w:keepLines/>
        <w:shd w:val="clear" w:color="auto" w:fill="auto"/>
        <w:spacing w:after="252" w:line="260" w:lineRule="exact"/>
        <w:ind w:left="-567" w:right="20" w:firstLine="0"/>
        <w:rPr>
          <w:rFonts w:ascii="Times New Roman" w:hAnsi="Times New Roman" w:cs="Times New Roman"/>
        </w:rPr>
      </w:pPr>
      <w:bookmarkStart w:id="14" w:name="bookmark12"/>
      <w:r w:rsidRPr="005A634E">
        <w:rPr>
          <w:rFonts w:ascii="Times New Roman" w:hAnsi="Times New Roman" w:cs="Times New Roman"/>
        </w:rPr>
        <w:t>КРИТЕРИИ ЗА ВЪЗЛАГАНЕ НА ПОРЪЧКАТА</w:t>
      </w:r>
      <w:bookmarkEnd w:id="14"/>
    </w:p>
    <w:p w:rsidR="00AE33C8" w:rsidRDefault="001C6D4D" w:rsidP="005A634E">
      <w:pPr>
        <w:pStyle w:val="22"/>
        <w:shd w:val="clear" w:color="auto" w:fill="auto"/>
        <w:spacing w:before="0" w:after="840" w:line="298" w:lineRule="exact"/>
        <w:ind w:left="-567" w:firstLine="0"/>
        <w:jc w:val="both"/>
        <w:rPr>
          <w:rFonts w:ascii="Times New Roman" w:hAnsi="Times New Roman" w:cs="Times New Roman"/>
        </w:rPr>
      </w:pPr>
      <w:r w:rsidRPr="005A634E">
        <w:rPr>
          <w:rFonts w:ascii="Times New Roman" w:hAnsi="Times New Roman" w:cs="Times New Roman"/>
        </w:rPr>
        <w:t>Критерият за оценка на офертите на участниците в процедурата е съгласно чл.70, ал.2, т.1 от ЗОП “най-ниска цена”.</w:t>
      </w:r>
    </w:p>
    <w:p w:rsidR="00A3528F" w:rsidRDefault="00A3528F" w:rsidP="005A634E">
      <w:pPr>
        <w:pStyle w:val="22"/>
        <w:shd w:val="clear" w:color="auto" w:fill="auto"/>
        <w:spacing w:before="0" w:after="840" w:line="298" w:lineRule="exact"/>
        <w:ind w:left="-567" w:firstLine="0"/>
        <w:jc w:val="both"/>
        <w:rPr>
          <w:rFonts w:ascii="Times New Roman" w:hAnsi="Times New Roman" w:cs="Times New Roman"/>
        </w:rPr>
      </w:pPr>
    </w:p>
    <w:p w:rsidR="00A3528F" w:rsidRPr="005A634E" w:rsidRDefault="00A3528F" w:rsidP="005A634E">
      <w:pPr>
        <w:pStyle w:val="22"/>
        <w:shd w:val="clear" w:color="auto" w:fill="auto"/>
        <w:spacing w:before="0" w:after="840" w:line="298" w:lineRule="exact"/>
        <w:ind w:left="-567" w:firstLine="0"/>
        <w:jc w:val="both"/>
        <w:rPr>
          <w:rFonts w:ascii="Times New Roman" w:hAnsi="Times New Roman" w:cs="Times New Roman"/>
        </w:rPr>
      </w:pPr>
      <w:r>
        <w:rPr>
          <w:rFonts w:ascii="Times New Roman" w:hAnsi="Times New Roman" w:cs="Times New Roman"/>
        </w:rPr>
        <w:t xml:space="preserve"> </w:t>
      </w:r>
    </w:p>
    <w:sectPr w:rsidR="00A3528F" w:rsidRPr="005A634E" w:rsidSect="009D54E7">
      <w:pgSz w:w="11900" w:h="16840"/>
      <w:pgMar w:top="909" w:right="1194" w:bottom="993" w:left="20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42" w:rsidRDefault="00F92042">
      <w:r>
        <w:separator/>
      </w:r>
    </w:p>
  </w:endnote>
  <w:endnote w:type="continuationSeparator" w:id="0">
    <w:p w:rsidR="00F92042" w:rsidRDefault="00F9204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42" w:rsidRDefault="00F92042"/>
  </w:footnote>
  <w:footnote w:type="continuationSeparator" w:id="0">
    <w:p w:rsidR="00F92042" w:rsidRDefault="00F920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A27"/>
    <w:multiLevelType w:val="multilevel"/>
    <w:tmpl w:val="DC009B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114ED"/>
    <w:multiLevelType w:val="multilevel"/>
    <w:tmpl w:val="E306EE4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F437D"/>
    <w:multiLevelType w:val="multilevel"/>
    <w:tmpl w:val="995285D6"/>
    <w:lvl w:ilvl="0">
      <w:start w:val="1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D74A5"/>
    <w:multiLevelType w:val="multilevel"/>
    <w:tmpl w:val="6F6E4E8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04A70"/>
    <w:multiLevelType w:val="multilevel"/>
    <w:tmpl w:val="EA101C3C"/>
    <w:lvl w:ilvl="0">
      <w:start w:val="2"/>
      <w:numFmt w:val="decimal"/>
      <w:lvlText w:val="5.%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8E0B5A"/>
    <w:multiLevelType w:val="multilevel"/>
    <w:tmpl w:val="4AAC26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64EDA"/>
    <w:multiLevelType w:val="multilevel"/>
    <w:tmpl w:val="9E8CD050"/>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41244"/>
    <w:multiLevelType w:val="multilevel"/>
    <w:tmpl w:val="C75A4F2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027C60"/>
    <w:multiLevelType w:val="multilevel"/>
    <w:tmpl w:val="930CB5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3E1846"/>
    <w:multiLevelType w:val="multilevel"/>
    <w:tmpl w:val="F6AA90C0"/>
    <w:lvl w:ilvl="0">
      <w:start w:val="1"/>
      <w:numFmt w:val="decimal"/>
      <w:lvlText w:val="1.%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6"/>
  </w:num>
  <w:num w:numId="5">
    <w:abstractNumId w:val="2"/>
  </w:num>
  <w:num w:numId="6">
    <w:abstractNumId w:val="8"/>
  </w:num>
  <w:num w:numId="7">
    <w:abstractNumId w:val="5"/>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E33C8"/>
    <w:rsid w:val="00035069"/>
    <w:rsid w:val="00070A74"/>
    <w:rsid w:val="00074565"/>
    <w:rsid w:val="000C13EE"/>
    <w:rsid w:val="000E2975"/>
    <w:rsid w:val="000E44A9"/>
    <w:rsid w:val="00140998"/>
    <w:rsid w:val="00162E88"/>
    <w:rsid w:val="001C6D4D"/>
    <w:rsid w:val="001D1C99"/>
    <w:rsid w:val="002174EA"/>
    <w:rsid w:val="002339CB"/>
    <w:rsid w:val="00274573"/>
    <w:rsid w:val="00276267"/>
    <w:rsid w:val="00361F81"/>
    <w:rsid w:val="003A299B"/>
    <w:rsid w:val="00422BE7"/>
    <w:rsid w:val="00581C76"/>
    <w:rsid w:val="005A634E"/>
    <w:rsid w:val="005C126F"/>
    <w:rsid w:val="00630CFB"/>
    <w:rsid w:val="0064783A"/>
    <w:rsid w:val="006978A4"/>
    <w:rsid w:val="006C7153"/>
    <w:rsid w:val="00726D7E"/>
    <w:rsid w:val="008059A4"/>
    <w:rsid w:val="00866F50"/>
    <w:rsid w:val="008678A4"/>
    <w:rsid w:val="008F4DC0"/>
    <w:rsid w:val="00902F85"/>
    <w:rsid w:val="00953176"/>
    <w:rsid w:val="009D54E7"/>
    <w:rsid w:val="00A3528F"/>
    <w:rsid w:val="00A71217"/>
    <w:rsid w:val="00A73B88"/>
    <w:rsid w:val="00AE33C8"/>
    <w:rsid w:val="00AF1883"/>
    <w:rsid w:val="00B5471E"/>
    <w:rsid w:val="00B7742E"/>
    <w:rsid w:val="00B90F84"/>
    <w:rsid w:val="00BA1D2D"/>
    <w:rsid w:val="00C01FE6"/>
    <w:rsid w:val="00C154DA"/>
    <w:rsid w:val="00C70272"/>
    <w:rsid w:val="00CB5E6D"/>
    <w:rsid w:val="00CE3292"/>
    <w:rsid w:val="00CF6938"/>
    <w:rsid w:val="00D35ABC"/>
    <w:rsid w:val="00D42EBE"/>
    <w:rsid w:val="00D51F27"/>
    <w:rsid w:val="00D66590"/>
    <w:rsid w:val="00D75CE5"/>
    <w:rsid w:val="00D822BC"/>
    <w:rsid w:val="00E8613F"/>
    <w:rsid w:val="00E9716A"/>
    <w:rsid w:val="00EC5B1D"/>
    <w:rsid w:val="00EE08CD"/>
    <w:rsid w:val="00F06455"/>
    <w:rsid w:val="00F9204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F50"/>
    <w:rPr>
      <w:color w:val="000000"/>
    </w:rPr>
  </w:style>
  <w:style w:type="paragraph" w:styleId="1">
    <w:name w:val="heading 1"/>
    <w:basedOn w:val="a"/>
    <w:next w:val="a"/>
    <w:link w:val="10"/>
    <w:uiPriority w:val="9"/>
    <w:qFormat/>
    <w:rsid w:val="008F4D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F4D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F50"/>
    <w:rPr>
      <w:color w:val="0066CC"/>
      <w:u w:val="single"/>
    </w:rPr>
  </w:style>
  <w:style w:type="character" w:customStyle="1" w:styleId="Exact">
    <w:name w:val="Горен или долен колонтитул Exact"/>
    <w:basedOn w:val="a0"/>
    <w:rsid w:val="00866F50"/>
    <w:rPr>
      <w:rFonts w:ascii="Tahoma" w:eastAsia="Tahoma" w:hAnsi="Tahoma" w:cs="Tahoma"/>
      <w:b w:val="0"/>
      <w:bCs w:val="0"/>
      <w:i w:val="0"/>
      <w:iCs w:val="0"/>
      <w:smallCaps w:val="0"/>
      <w:strike w:val="0"/>
      <w:sz w:val="17"/>
      <w:szCs w:val="17"/>
      <w:u w:val="none"/>
    </w:rPr>
  </w:style>
  <w:style w:type="character" w:customStyle="1" w:styleId="11">
    <w:name w:val="Заглавие #1_"/>
    <w:basedOn w:val="a0"/>
    <w:link w:val="12"/>
    <w:rsid w:val="00866F50"/>
    <w:rPr>
      <w:rFonts w:ascii="Garamond" w:eastAsia="Garamond" w:hAnsi="Garamond" w:cs="Garamond"/>
      <w:b/>
      <w:bCs/>
      <w:i w:val="0"/>
      <w:iCs w:val="0"/>
      <w:smallCaps w:val="0"/>
      <w:strike w:val="0"/>
      <w:spacing w:val="100"/>
      <w:sz w:val="36"/>
      <w:szCs w:val="36"/>
      <w:u w:val="none"/>
    </w:rPr>
  </w:style>
  <w:style w:type="character" w:customStyle="1" w:styleId="21">
    <w:name w:val="Основен текст (2)_"/>
    <w:basedOn w:val="a0"/>
    <w:link w:val="22"/>
    <w:rsid w:val="00866F50"/>
    <w:rPr>
      <w:rFonts w:ascii="Garamond" w:eastAsia="Garamond" w:hAnsi="Garamond" w:cs="Garamond"/>
      <w:b w:val="0"/>
      <w:bCs w:val="0"/>
      <w:i w:val="0"/>
      <w:iCs w:val="0"/>
      <w:smallCaps w:val="0"/>
      <w:strike w:val="0"/>
      <w:sz w:val="26"/>
      <w:szCs w:val="26"/>
      <w:u w:val="none"/>
    </w:rPr>
  </w:style>
  <w:style w:type="character" w:customStyle="1" w:styleId="a4">
    <w:name w:val="Горен или долен колонтитул_"/>
    <w:basedOn w:val="a0"/>
    <w:link w:val="a5"/>
    <w:rsid w:val="00866F50"/>
    <w:rPr>
      <w:rFonts w:ascii="Tahoma" w:eastAsia="Tahoma" w:hAnsi="Tahoma" w:cs="Tahoma"/>
      <w:b w:val="0"/>
      <w:bCs w:val="0"/>
      <w:i w:val="0"/>
      <w:iCs w:val="0"/>
      <w:smallCaps w:val="0"/>
      <w:strike w:val="0"/>
      <w:sz w:val="17"/>
      <w:szCs w:val="17"/>
      <w:u w:val="none"/>
    </w:rPr>
  </w:style>
  <w:style w:type="character" w:customStyle="1" w:styleId="23">
    <w:name w:val="Заглавие #2_"/>
    <w:basedOn w:val="a0"/>
    <w:link w:val="24"/>
    <w:rsid w:val="00866F50"/>
    <w:rPr>
      <w:rFonts w:ascii="Garamond" w:eastAsia="Garamond" w:hAnsi="Garamond" w:cs="Garamond"/>
      <w:b w:val="0"/>
      <w:bCs w:val="0"/>
      <w:i w:val="0"/>
      <w:iCs w:val="0"/>
      <w:smallCaps w:val="0"/>
      <w:strike w:val="0"/>
      <w:sz w:val="26"/>
      <w:szCs w:val="26"/>
      <w:u w:val="none"/>
    </w:rPr>
  </w:style>
  <w:style w:type="character" w:customStyle="1" w:styleId="5">
    <w:name w:val="Основен текст (5)_"/>
    <w:basedOn w:val="a0"/>
    <w:link w:val="50"/>
    <w:rsid w:val="00866F50"/>
    <w:rPr>
      <w:rFonts w:ascii="Garamond" w:eastAsia="Garamond" w:hAnsi="Garamond" w:cs="Garamond"/>
      <w:b w:val="0"/>
      <w:bCs w:val="0"/>
      <w:i/>
      <w:iCs/>
      <w:smallCaps w:val="0"/>
      <w:strike w:val="0"/>
      <w:sz w:val="26"/>
      <w:szCs w:val="26"/>
      <w:u w:val="none"/>
    </w:rPr>
  </w:style>
  <w:style w:type="character" w:customStyle="1" w:styleId="51">
    <w:name w:val="Основен текст (5) + Не е курсив"/>
    <w:basedOn w:val="5"/>
    <w:rsid w:val="00866F50"/>
    <w:rPr>
      <w:rFonts w:ascii="Garamond" w:eastAsia="Garamond" w:hAnsi="Garamond" w:cs="Garamond"/>
      <w:b w:val="0"/>
      <w:bCs w:val="0"/>
      <w:i/>
      <w:iCs/>
      <w:smallCaps w:val="0"/>
      <w:strike w:val="0"/>
      <w:color w:val="000000"/>
      <w:spacing w:val="0"/>
      <w:w w:val="100"/>
      <w:position w:val="0"/>
      <w:sz w:val="26"/>
      <w:szCs w:val="26"/>
      <w:u w:val="none"/>
      <w:lang w:val="bg-BG" w:eastAsia="bg-BG" w:bidi="bg-BG"/>
    </w:rPr>
  </w:style>
  <w:style w:type="character" w:customStyle="1" w:styleId="25">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single"/>
      <w:lang w:val="en-US" w:eastAsia="en-US" w:bidi="en-US"/>
    </w:rPr>
  </w:style>
  <w:style w:type="character" w:customStyle="1" w:styleId="26">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style>
  <w:style w:type="character" w:customStyle="1" w:styleId="27">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single"/>
      <w:lang w:val="bg-BG" w:eastAsia="bg-BG" w:bidi="bg-BG"/>
    </w:rPr>
  </w:style>
  <w:style w:type="character" w:customStyle="1" w:styleId="28">
    <w:name w:val="Основен текст (2) + Курсив"/>
    <w:basedOn w:val="21"/>
    <w:rsid w:val="00866F50"/>
    <w:rPr>
      <w:rFonts w:ascii="Garamond" w:eastAsia="Garamond" w:hAnsi="Garamond" w:cs="Garamond"/>
      <w:b w:val="0"/>
      <w:bCs w:val="0"/>
      <w:i/>
      <w:iCs/>
      <w:smallCaps w:val="0"/>
      <w:strike w:val="0"/>
      <w:color w:val="000000"/>
      <w:spacing w:val="0"/>
      <w:w w:val="100"/>
      <w:position w:val="0"/>
      <w:sz w:val="26"/>
      <w:szCs w:val="26"/>
      <w:u w:val="none"/>
      <w:lang w:val="bg-BG" w:eastAsia="bg-BG" w:bidi="bg-BG"/>
    </w:rPr>
  </w:style>
  <w:style w:type="character" w:customStyle="1" w:styleId="210pt">
    <w:name w:val="Основен текст (2) + 10 pt"/>
    <w:basedOn w:val="21"/>
    <w:rsid w:val="00866F50"/>
    <w:rPr>
      <w:rFonts w:ascii="Garamond" w:eastAsia="Garamond" w:hAnsi="Garamond" w:cs="Garamond"/>
      <w:b w:val="0"/>
      <w:bCs w:val="0"/>
      <w:i w:val="0"/>
      <w:iCs w:val="0"/>
      <w:smallCaps w:val="0"/>
      <w:strike w:val="0"/>
      <w:color w:val="000000"/>
      <w:spacing w:val="0"/>
      <w:w w:val="100"/>
      <w:position w:val="0"/>
      <w:sz w:val="20"/>
      <w:szCs w:val="20"/>
      <w:u w:val="none"/>
      <w:lang w:val="bg-BG" w:eastAsia="bg-BG" w:bidi="bg-BG"/>
    </w:rPr>
  </w:style>
  <w:style w:type="character" w:customStyle="1" w:styleId="210pt0">
    <w:name w:val="Основен текст (2) + 10 pt"/>
    <w:basedOn w:val="21"/>
    <w:rsid w:val="00866F50"/>
    <w:rPr>
      <w:rFonts w:ascii="Garamond" w:eastAsia="Garamond" w:hAnsi="Garamond" w:cs="Garamond"/>
      <w:b w:val="0"/>
      <w:bCs w:val="0"/>
      <w:i w:val="0"/>
      <w:iCs w:val="0"/>
      <w:smallCaps w:val="0"/>
      <w:strike w:val="0"/>
      <w:color w:val="000000"/>
      <w:spacing w:val="0"/>
      <w:w w:val="100"/>
      <w:position w:val="0"/>
      <w:sz w:val="20"/>
      <w:szCs w:val="20"/>
      <w:u w:val="none"/>
      <w:lang w:val="bg-BG" w:eastAsia="bg-BG" w:bidi="bg-BG"/>
    </w:rPr>
  </w:style>
  <w:style w:type="paragraph" w:customStyle="1" w:styleId="a5">
    <w:name w:val="Горен или долен колонтитул"/>
    <w:basedOn w:val="a"/>
    <w:link w:val="a4"/>
    <w:rsid w:val="00866F50"/>
    <w:pPr>
      <w:shd w:val="clear" w:color="auto" w:fill="FFFFFF"/>
      <w:spacing w:line="0" w:lineRule="atLeast"/>
    </w:pPr>
    <w:rPr>
      <w:rFonts w:ascii="Tahoma" w:eastAsia="Tahoma" w:hAnsi="Tahoma" w:cs="Tahoma"/>
      <w:sz w:val="17"/>
      <w:szCs w:val="17"/>
    </w:rPr>
  </w:style>
  <w:style w:type="paragraph" w:customStyle="1" w:styleId="12">
    <w:name w:val="Заглавие #1"/>
    <w:basedOn w:val="a"/>
    <w:link w:val="11"/>
    <w:rsid w:val="00866F50"/>
    <w:pPr>
      <w:shd w:val="clear" w:color="auto" w:fill="FFFFFF"/>
      <w:spacing w:after="360" w:line="0" w:lineRule="atLeast"/>
      <w:jc w:val="center"/>
      <w:outlineLvl w:val="0"/>
    </w:pPr>
    <w:rPr>
      <w:rFonts w:ascii="Garamond" w:eastAsia="Garamond" w:hAnsi="Garamond" w:cs="Garamond"/>
      <w:b/>
      <w:bCs/>
      <w:spacing w:val="100"/>
      <w:sz w:val="36"/>
      <w:szCs w:val="36"/>
    </w:rPr>
  </w:style>
  <w:style w:type="paragraph" w:customStyle="1" w:styleId="22">
    <w:name w:val="Основен текст (2)"/>
    <w:basedOn w:val="a"/>
    <w:link w:val="21"/>
    <w:rsid w:val="00866F50"/>
    <w:pPr>
      <w:shd w:val="clear" w:color="auto" w:fill="FFFFFF"/>
      <w:spacing w:before="360" w:after="1140" w:line="278" w:lineRule="exact"/>
      <w:ind w:hanging="360"/>
    </w:pPr>
    <w:rPr>
      <w:rFonts w:ascii="Garamond" w:eastAsia="Garamond" w:hAnsi="Garamond" w:cs="Garamond"/>
      <w:sz w:val="26"/>
      <w:szCs w:val="26"/>
    </w:rPr>
  </w:style>
  <w:style w:type="paragraph" w:customStyle="1" w:styleId="24">
    <w:name w:val="Заглавие #2"/>
    <w:basedOn w:val="a"/>
    <w:link w:val="23"/>
    <w:rsid w:val="00866F50"/>
    <w:pPr>
      <w:shd w:val="clear" w:color="auto" w:fill="FFFFFF"/>
      <w:spacing w:line="298" w:lineRule="exact"/>
      <w:ind w:hanging="1400"/>
      <w:jc w:val="center"/>
      <w:outlineLvl w:val="1"/>
    </w:pPr>
    <w:rPr>
      <w:rFonts w:ascii="Garamond" w:eastAsia="Garamond" w:hAnsi="Garamond" w:cs="Garamond"/>
      <w:sz w:val="26"/>
      <w:szCs w:val="26"/>
    </w:rPr>
  </w:style>
  <w:style w:type="paragraph" w:customStyle="1" w:styleId="50">
    <w:name w:val="Основен текст (5)"/>
    <w:basedOn w:val="a"/>
    <w:link w:val="5"/>
    <w:rsid w:val="00866F50"/>
    <w:pPr>
      <w:shd w:val="clear" w:color="auto" w:fill="FFFFFF"/>
      <w:spacing w:line="298" w:lineRule="exact"/>
      <w:jc w:val="both"/>
    </w:pPr>
    <w:rPr>
      <w:rFonts w:ascii="Garamond" w:eastAsia="Garamond" w:hAnsi="Garamond" w:cs="Garamond"/>
      <w:i/>
      <w:iCs/>
      <w:sz w:val="26"/>
      <w:szCs w:val="26"/>
    </w:rPr>
  </w:style>
  <w:style w:type="character" w:customStyle="1" w:styleId="10">
    <w:name w:val="Заглавие 1 Знак"/>
    <w:basedOn w:val="a0"/>
    <w:link w:val="1"/>
    <w:uiPriority w:val="9"/>
    <w:rsid w:val="008F4DC0"/>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
    <w:semiHidden/>
    <w:rsid w:val="008F4DC0"/>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E9716A"/>
    <w:rPr>
      <w:rFonts w:ascii="Segoe UI" w:hAnsi="Segoe UI" w:cs="Segoe UI"/>
      <w:sz w:val="18"/>
      <w:szCs w:val="18"/>
    </w:rPr>
  </w:style>
  <w:style w:type="character" w:customStyle="1" w:styleId="a7">
    <w:name w:val="Изнесен текст Знак"/>
    <w:basedOn w:val="a0"/>
    <w:link w:val="a6"/>
    <w:uiPriority w:val="99"/>
    <w:semiHidden/>
    <w:rsid w:val="00E9716A"/>
    <w:rPr>
      <w:rFonts w:ascii="Segoe UI" w:hAnsi="Segoe UI" w:cs="Segoe UI"/>
      <w:color w:val="000000"/>
      <w:sz w:val="18"/>
      <w:szCs w:val="18"/>
    </w:rPr>
  </w:style>
  <w:style w:type="paragraph" w:styleId="a8">
    <w:name w:val="header"/>
    <w:basedOn w:val="a"/>
    <w:link w:val="a9"/>
    <w:uiPriority w:val="99"/>
    <w:unhideWhenUsed/>
    <w:rsid w:val="00C154DA"/>
    <w:pPr>
      <w:tabs>
        <w:tab w:val="center" w:pos="4536"/>
        <w:tab w:val="right" w:pos="9072"/>
      </w:tabs>
    </w:pPr>
  </w:style>
  <w:style w:type="character" w:customStyle="1" w:styleId="a9">
    <w:name w:val="Горен колонтитул Знак"/>
    <w:basedOn w:val="a0"/>
    <w:link w:val="a8"/>
    <w:uiPriority w:val="99"/>
    <w:rsid w:val="00C154DA"/>
    <w:rPr>
      <w:color w:val="000000"/>
    </w:rPr>
  </w:style>
  <w:style w:type="paragraph" w:styleId="aa">
    <w:name w:val="footer"/>
    <w:basedOn w:val="a"/>
    <w:link w:val="ab"/>
    <w:uiPriority w:val="99"/>
    <w:unhideWhenUsed/>
    <w:rsid w:val="00C154DA"/>
    <w:pPr>
      <w:tabs>
        <w:tab w:val="center" w:pos="4536"/>
        <w:tab w:val="right" w:pos="9072"/>
      </w:tabs>
    </w:pPr>
  </w:style>
  <w:style w:type="character" w:customStyle="1" w:styleId="ab">
    <w:name w:val="Долен колонтитул Знак"/>
    <w:basedOn w:val="a0"/>
    <w:link w:val="aa"/>
    <w:uiPriority w:val="99"/>
    <w:rsid w:val="00C154DA"/>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9</Pages>
  <Words>3188</Words>
  <Characters>18172</Characters>
  <Application>Microsoft Office Word</Application>
  <DocSecurity>0</DocSecurity>
  <Lines>151</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tsonko tsonev</dc:creator>
  <cp:lastModifiedBy>HP</cp:lastModifiedBy>
  <cp:revision>14</cp:revision>
  <dcterms:created xsi:type="dcterms:W3CDTF">2020-04-10T09:50:00Z</dcterms:created>
  <dcterms:modified xsi:type="dcterms:W3CDTF">2020-04-30T11:41:00Z</dcterms:modified>
</cp:coreProperties>
</file>