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13" w:rsidRDefault="006B3413">
      <w:pPr>
        <w:pStyle w:val="40"/>
        <w:shd w:val="clear" w:color="auto" w:fill="auto"/>
        <w:spacing w:befor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6D2B71">
            <wp:simplePos x="0" y="0"/>
            <wp:positionH relativeFrom="column">
              <wp:posOffset>22860</wp:posOffset>
            </wp:positionH>
            <wp:positionV relativeFrom="paragraph">
              <wp:posOffset>-230505</wp:posOffset>
            </wp:positionV>
            <wp:extent cx="5638800" cy="1355090"/>
            <wp:effectExtent l="0" t="0" r="0" b="0"/>
            <wp:wrapTight wrapText="bothSides">
              <wp:wrapPolygon edited="0">
                <wp:start x="1970" y="0"/>
                <wp:lineTo x="1751" y="7895"/>
                <wp:lineTo x="3503" y="9717"/>
                <wp:lineTo x="6130" y="9717"/>
                <wp:lineTo x="1605" y="11235"/>
                <wp:lineTo x="876" y="11843"/>
                <wp:lineTo x="949" y="21256"/>
                <wp:lineTo x="2700" y="21256"/>
                <wp:lineTo x="2773" y="20041"/>
                <wp:lineTo x="17805" y="19434"/>
                <wp:lineTo x="20578" y="18827"/>
                <wp:lineTo x="20068" y="14575"/>
                <wp:lineTo x="20505" y="12146"/>
                <wp:lineTo x="20286" y="11539"/>
                <wp:lineTo x="18389" y="9717"/>
                <wp:lineTo x="18389" y="0"/>
                <wp:lineTo x="197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413" w:rsidRDefault="006B3413">
      <w:pPr>
        <w:pStyle w:val="40"/>
        <w:shd w:val="clear" w:color="auto" w:fill="auto"/>
        <w:spacing w:before="0"/>
      </w:pPr>
      <w:bookmarkStart w:id="0" w:name="_GoBack"/>
      <w:bookmarkEnd w:id="0"/>
    </w:p>
    <w:p w:rsidR="006B3413" w:rsidRDefault="006B3413">
      <w:pPr>
        <w:pStyle w:val="40"/>
        <w:shd w:val="clear" w:color="auto" w:fill="auto"/>
        <w:spacing w:before="0"/>
      </w:pPr>
    </w:p>
    <w:p w:rsidR="006B3413" w:rsidRDefault="006B3413">
      <w:pPr>
        <w:pStyle w:val="40"/>
        <w:shd w:val="clear" w:color="auto" w:fill="auto"/>
        <w:spacing w:before="0"/>
      </w:pPr>
    </w:p>
    <w:p w:rsidR="006B3413" w:rsidRDefault="006B3413">
      <w:pPr>
        <w:pStyle w:val="40"/>
        <w:shd w:val="clear" w:color="auto" w:fill="auto"/>
        <w:spacing w:before="0"/>
      </w:pPr>
    </w:p>
    <w:p w:rsidR="006B3413" w:rsidRDefault="006B3413" w:rsidP="006B3413">
      <w:pPr>
        <w:pStyle w:val="40"/>
        <w:shd w:val="clear" w:color="auto" w:fill="auto"/>
        <w:spacing w:before="0"/>
        <w:jc w:val="left"/>
      </w:pPr>
    </w:p>
    <w:p w:rsidR="006B3413" w:rsidRDefault="006B3413">
      <w:pPr>
        <w:pStyle w:val="40"/>
        <w:shd w:val="clear" w:color="auto" w:fill="auto"/>
        <w:spacing w:before="0"/>
      </w:pPr>
    </w:p>
    <w:p w:rsidR="00887A3D" w:rsidRDefault="00C82A4E">
      <w:pPr>
        <w:pStyle w:val="40"/>
        <w:shd w:val="clear" w:color="auto" w:fill="auto"/>
        <w:spacing w:before="0"/>
      </w:pPr>
      <w:r>
        <w:t>ТЕХНИЧЕСКА СПЕЦИФИКАЦИЯ</w:t>
      </w:r>
    </w:p>
    <w:p w:rsidR="00887A3D" w:rsidRDefault="00C82A4E">
      <w:pPr>
        <w:pStyle w:val="40"/>
        <w:shd w:val="clear" w:color="auto" w:fill="auto"/>
        <w:spacing w:before="0"/>
      </w:pPr>
      <w:r>
        <w:t>ЗА</w:t>
      </w:r>
    </w:p>
    <w:p w:rsidR="00887A3D" w:rsidRDefault="006B3413" w:rsidP="006B3413">
      <w:pPr>
        <w:pStyle w:val="40"/>
        <w:shd w:val="clear" w:color="auto" w:fill="auto"/>
        <w:spacing w:before="0" w:after="755"/>
      </w:pPr>
      <w:bookmarkStart w:id="1" w:name="_Hlk516668334"/>
      <w:r w:rsidRPr="005A634E">
        <w:t xml:space="preserve">ДОСТАВКА НА РЕЗЕРВНИ ЧАСТИ ПО КАТАЛОГ НА ФИРМАТА ПРОИЗВОДИТЕЛ ЗА КО - ГЕНЕРАТОР </w:t>
      </w:r>
      <w:r w:rsidRPr="005A634E">
        <w:rPr>
          <w:lang w:val="en-US" w:eastAsia="en-US" w:bidi="en-US"/>
        </w:rPr>
        <w:t xml:space="preserve">WARTSILA 16V25SG </w:t>
      </w:r>
      <w:r w:rsidRPr="005A634E">
        <w:t>НЕОБХОДИМИ ПРИ ИЗВЪРШВАНЕ НА АВАРИЕН И ПЛАНОВИ РЕМОНТИ</w:t>
      </w:r>
      <w:bookmarkEnd w:id="1"/>
    </w:p>
    <w:p w:rsidR="00887A3D" w:rsidRDefault="00C82A4E" w:rsidP="006B3413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80"/>
        <w:ind w:left="700" w:hanging="340"/>
      </w:pPr>
      <w:r>
        <w:rPr>
          <w:rStyle w:val="21"/>
        </w:rPr>
        <w:t xml:space="preserve">Описание на предмета на поръчката: </w:t>
      </w:r>
      <w:r>
        <w:t xml:space="preserve">Извършване на </w:t>
      </w:r>
      <w:r w:rsidR="006B3413">
        <w:t>доставка</w:t>
      </w:r>
      <w:r w:rsidR="006B3413" w:rsidRPr="006B3413">
        <w:t xml:space="preserve"> на резервни части по каталог на фирмата производител за ко - генератор WARTSILA 16V25SG необходими при извършване на авариен и планови ремонти</w:t>
      </w:r>
      <w:r w:rsidR="006B3413">
        <w:t xml:space="preserve"> в „Топлофикация-ВТ“ АД, гр. Велико Търново</w:t>
      </w:r>
    </w:p>
    <w:p w:rsidR="00887A3D" w:rsidRDefault="00C82A4E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700"/>
      </w:pPr>
      <w:r>
        <w:t>Изпълнениет</w:t>
      </w:r>
      <w:r>
        <w:t>о на поръчката изисква:</w:t>
      </w:r>
    </w:p>
    <w:p w:rsidR="00887A3D" w:rsidRDefault="00C82A4E">
      <w:pPr>
        <w:pStyle w:val="20"/>
        <w:numPr>
          <w:ilvl w:val="0"/>
          <w:numId w:val="2"/>
        </w:numPr>
        <w:shd w:val="clear" w:color="auto" w:fill="auto"/>
        <w:spacing w:before="0"/>
        <w:ind w:left="1360"/>
      </w:pPr>
      <w:r>
        <w:t xml:space="preserve"> В т</w:t>
      </w:r>
      <w:r>
        <w:rPr>
          <w:rStyle w:val="22"/>
        </w:rPr>
        <w:t>.8</w:t>
      </w:r>
      <w:r>
        <w:t xml:space="preserve"> от настоящата техническа спецификация частите са посочени съобразно техниката, за която са предназначени. Кандидатите могат да предлагат оригинални части, което се доказва със сертификати за произход и качество при всяка дост</w:t>
      </w:r>
      <w:r>
        <w:t>авка, като вложените от производителите на техниката.</w:t>
      </w:r>
    </w:p>
    <w:p w:rsidR="00887A3D" w:rsidRDefault="00C82A4E">
      <w:pPr>
        <w:pStyle w:val="20"/>
        <w:numPr>
          <w:ilvl w:val="0"/>
          <w:numId w:val="2"/>
        </w:numPr>
        <w:shd w:val="clear" w:color="auto" w:fill="auto"/>
        <w:spacing w:before="0"/>
        <w:ind w:left="1360"/>
      </w:pPr>
      <w:r>
        <w:t xml:space="preserve"> В случай, че частта не се произвежда и доставката не е възможна. Изпълнителят има право да предложи съвместима част, като това се описва в предложението на кандидата и се взима предвид в оценяването.</w:t>
      </w:r>
    </w:p>
    <w:p w:rsidR="00887A3D" w:rsidRDefault="00C82A4E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/>
        <w:ind w:left="1360" w:hanging="420"/>
        <w:jc w:val="left"/>
      </w:pPr>
      <w:r>
        <w:t>К</w:t>
      </w:r>
      <w:r>
        <w:t>андидатите по тази поръчка трябва да предложат гаранционен срок за доставяните части.</w:t>
      </w:r>
    </w:p>
    <w:p w:rsidR="00887A3D" w:rsidRDefault="00C82A4E">
      <w:pPr>
        <w:pStyle w:val="20"/>
        <w:numPr>
          <w:ilvl w:val="1"/>
          <w:numId w:val="2"/>
        </w:numPr>
        <w:shd w:val="clear" w:color="auto" w:fill="auto"/>
        <w:tabs>
          <w:tab w:val="left" w:pos="803"/>
        </w:tabs>
        <w:spacing w:before="0"/>
        <w:ind w:left="700" w:hanging="340"/>
      </w:pPr>
      <w:r>
        <w:t>Изисквания към предлаганите от Кандидатите части:</w:t>
      </w:r>
    </w:p>
    <w:p w:rsidR="00887A3D" w:rsidRDefault="00C82A4E">
      <w:pPr>
        <w:pStyle w:val="20"/>
        <w:numPr>
          <w:ilvl w:val="2"/>
          <w:numId w:val="2"/>
        </w:numPr>
        <w:shd w:val="clear" w:color="auto" w:fill="auto"/>
        <w:tabs>
          <w:tab w:val="left" w:pos="1373"/>
        </w:tabs>
        <w:spacing w:before="0"/>
        <w:ind w:left="1360"/>
      </w:pPr>
      <w:r>
        <w:t>Всяка доставяна по тази поръчка част трябва да е нова. неизползвана до датата на доставката.</w:t>
      </w:r>
    </w:p>
    <w:p w:rsidR="00887A3D" w:rsidRDefault="00C82A4E">
      <w:pPr>
        <w:pStyle w:val="20"/>
        <w:numPr>
          <w:ilvl w:val="2"/>
          <w:numId w:val="2"/>
        </w:numPr>
        <w:shd w:val="clear" w:color="auto" w:fill="auto"/>
        <w:tabs>
          <w:tab w:val="left" w:pos="1373"/>
        </w:tabs>
        <w:spacing w:before="0"/>
        <w:ind w:left="1360"/>
      </w:pPr>
      <w:r>
        <w:t xml:space="preserve">Един кандидат може да </w:t>
      </w:r>
      <w:r>
        <w:t>предлага еквивалентни части за различните видове техника.</w:t>
      </w:r>
    </w:p>
    <w:p w:rsidR="00887A3D" w:rsidRDefault="00C82A4E">
      <w:pPr>
        <w:pStyle w:val="20"/>
        <w:numPr>
          <w:ilvl w:val="1"/>
          <w:numId w:val="2"/>
        </w:numPr>
        <w:shd w:val="clear" w:color="auto" w:fill="auto"/>
        <w:tabs>
          <w:tab w:val="left" w:pos="808"/>
        </w:tabs>
        <w:spacing w:before="0"/>
        <w:ind w:left="700" w:hanging="340"/>
      </w:pPr>
      <w:r>
        <w:t>Условия на доставка:</w:t>
      </w:r>
    </w:p>
    <w:p w:rsidR="00887A3D" w:rsidRDefault="00C82A4E">
      <w:pPr>
        <w:pStyle w:val="20"/>
        <w:shd w:val="clear" w:color="auto" w:fill="auto"/>
        <w:spacing w:before="0"/>
        <w:ind w:left="1360"/>
      </w:pPr>
      <w:r>
        <w:t>2.4.1. Всяка доставка на части, се изпълнява от Изпълнителя до адрес на Възложителя. Доставката се извърша, срещу предварителна заявка на</w:t>
      </w:r>
    </w:p>
    <w:p w:rsidR="00887A3D" w:rsidRDefault="00C82A4E">
      <w:pPr>
        <w:pStyle w:val="20"/>
        <w:shd w:val="clear" w:color="auto" w:fill="auto"/>
        <w:spacing w:before="0"/>
        <w:ind w:left="1360" w:firstLine="0"/>
      </w:pPr>
      <w:r>
        <w:t>Възложителя - изпратена от електронна п</w:t>
      </w:r>
      <w:r>
        <w:t>оща от посочени в рамковото споразумение лица представители на Възложителя и Изпълнителя..</w:t>
      </w:r>
    </w:p>
    <w:p w:rsidR="00887A3D" w:rsidRDefault="00C82A4E">
      <w:pPr>
        <w:pStyle w:val="20"/>
        <w:numPr>
          <w:ilvl w:val="0"/>
          <w:numId w:val="3"/>
        </w:numPr>
        <w:shd w:val="clear" w:color="auto" w:fill="auto"/>
        <w:tabs>
          <w:tab w:val="left" w:pos="1362"/>
        </w:tabs>
        <w:spacing w:before="0" w:after="240"/>
        <w:ind w:left="1360" w:hanging="680"/>
        <w:jc w:val="left"/>
      </w:pPr>
      <w:r>
        <w:t>Възможно е Възложителят да изисква доставката и на други резервни части, както и да не достави в пълен размер описаните в т. 8 части.</w:t>
      </w:r>
    </w:p>
    <w:p w:rsidR="00887A3D" w:rsidRDefault="00C82A4E">
      <w:pPr>
        <w:pStyle w:val="50"/>
        <w:numPr>
          <w:ilvl w:val="0"/>
          <w:numId w:val="1"/>
        </w:numPr>
        <w:shd w:val="clear" w:color="auto" w:fill="auto"/>
        <w:tabs>
          <w:tab w:val="left" w:pos="703"/>
        </w:tabs>
        <w:spacing w:before="0"/>
        <w:ind w:left="360" w:firstLine="0"/>
      </w:pPr>
      <w:r>
        <w:t>Срокове и възможност за изпълне</w:t>
      </w:r>
      <w:r>
        <w:t>ние на поръчката:</w:t>
      </w:r>
    </w:p>
    <w:p w:rsidR="00887A3D" w:rsidRDefault="00C82A4E">
      <w:pPr>
        <w:pStyle w:val="20"/>
        <w:shd w:val="clear" w:color="auto" w:fill="auto"/>
        <w:spacing w:before="0"/>
        <w:ind w:left="360" w:firstLine="0"/>
      </w:pPr>
      <w:r>
        <w:t>Максимален срок на доставка - не повече от 14 календарни дни от датата на подаване на писменната заявка от Възложителя;</w:t>
      </w:r>
    </w:p>
    <w:p w:rsidR="00887A3D" w:rsidRDefault="00C82A4E">
      <w:pPr>
        <w:pStyle w:val="20"/>
        <w:shd w:val="clear" w:color="auto" w:fill="auto"/>
        <w:spacing w:before="0" w:after="240"/>
        <w:ind w:left="360" w:firstLine="0"/>
      </w:pPr>
      <w:r>
        <w:t>Доставените количества трябва да бъдат придружени със сертификат за качество от производителя.</w:t>
      </w:r>
    </w:p>
    <w:p w:rsidR="00887A3D" w:rsidRDefault="00C82A4E">
      <w:pPr>
        <w:pStyle w:val="50"/>
        <w:numPr>
          <w:ilvl w:val="0"/>
          <w:numId w:val="1"/>
        </w:numPr>
        <w:shd w:val="clear" w:color="auto" w:fill="auto"/>
        <w:tabs>
          <w:tab w:val="left" w:pos="703"/>
        </w:tabs>
        <w:spacing w:before="0"/>
        <w:ind w:left="360" w:firstLine="0"/>
      </w:pPr>
      <w:r>
        <w:t>Цени:</w:t>
      </w:r>
    </w:p>
    <w:p w:rsidR="00887A3D" w:rsidRDefault="00C82A4E">
      <w:pPr>
        <w:pStyle w:val="20"/>
        <w:shd w:val="clear" w:color="auto" w:fill="auto"/>
        <w:spacing w:before="0" w:after="244"/>
        <w:ind w:left="360" w:firstLine="0"/>
      </w:pPr>
      <w:r>
        <w:t xml:space="preserve">Обща цена на доставката в лева без ДДС при условие </w:t>
      </w:r>
      <w:r>
        <w:rPr>
          <w:lang w:val="en-US" w:eastAsia="en-US" w:bidi="en-US"/>
        </w:rPr>
        <w:t xml:space="preserve">DDP </w:t>
      </w:r>
      <w:r w:rsidR="006B3413">
        <w:t xml:space="preserve">- "Топлофикация-ВТ” </w:t>
      </w:r>
      <w:r>
        <w:t>АД.</w:t>
      </w:r>
    </w:p>
    <w:p w:rsidR="00887A3D" w:rsidRDefault="00C82A4E">
      <w:pPr>
        <w:pStyle w:val="5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54" w:lineRule="exact"/>
        <w:ind w:left="360" w:firstLine="0"/>
      </w:pPr>
      <w:r>
        <w:t>Начин на плащане:</w:t>
      </w:r>
    </w:p>
    <w:p w:rsidR="00887A3D" w:rsidRDefault="00C82A4E">
      <w:pPr>
        <w:pStyle w:val="20"/>
        <w:shd w:val="clear" w:color="auto" w:fill="auto"/>
        <w:spacing w:before="0" w:after="236" w:line="254" w:lineRule="exact"/>
        <w:ind w:left="360" w:firstLine="0"/>
      </w:pPr>
      <w:r>
        <w:t>Разсрочено плащане до 60 календарни дни след доставката при двустранно подписан приемо-предавателен протокол и издадена данъчна фактура.</w:t>
      </w:r>
    </w:p>
    <w:p w:rsidR="00887A3D" w:rsidRDefault="00C82A4E">
      <w:pPr>
        <w:pStyle w:val="50"/>
        <w:numPr>
          <w:ilvl w:val="0"/>
          <w:numId w:val="1"/>
        </w:numPr>
        <w:shd w:val="clear" w:color="auto" w:fill="auto"/>
        <w:tabs>
          <w:tab w:val="left" w:pos="703"/>
        </w:tabs>
        <w:spacing w:before="0"/>
        <w:ind w:left="360" w:firstLine="0"/>
      </w:pPr>
      <w:r>
        <w:lastRenderedPageBreak/>
        <w:t>Критерий на оценк</w:t>
      </w:r>
      <w:r>
        <w:t>а:</w:t>
      </w:r>
    </w:p>
    <w:p w:rsidR="00887A3D" w:rsidRDefault="00C82A4E">
      <w:pPr>
        <w:pStyle w:val="20"/>
        <w:shd w:val="clear" w:color="auto" w:fill="auto"/>
        <w:spacing w:before="0" w:after="271"/>
        <w:ind w:left="360" w:firstLine="0"/>
      </w:pPr>
      <w:r>
        <w:t>Икономически най-изгодна оферта, която се оп</w:t>
      </w:r>
      <w:r w:rsidR="006B3413">
        <w:t>ределя въз основа на критерий „</w:t>
      </w:r>
      <w:r>
        <w:t>най- ниска цена”.</w:t>
      </w:r>
    </w:p>
    <w:p w:rsidR="00887A3D" w:rsidRDefault="00C82A4E">
      <w:pPr>
        <w:pStyle w:val="5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20" w:lineRule="exact"/>
        <w:ind w:left="360" w:firstLine="0"/>
      </w:pPr>
      <w:r>
        <w:t>Място на изпълнение на поръчката:</w:t>
      </w:r>
    </w:p>
    <w:p w:rsidR="00887A3D" w:rsidRDefault="00C82A4E">
      <w:pPr>
        <w:pStyle w:val="20"/>
        <w:shd w:val="clear" w:color="auto" w:fill="auto"/>
        <w:spacing w:before="0" w:after="244"/>
        <w:ind w:left="360" w:firstLine="0"/>
      </w:pPr>
      <w:r>
        <w:t xml:space="preserve">Изпълнението на поръчката е </w:t>
      </w:r>
      <w:r>
        <w:rPr>
          <w:lang w:val="en-US" w:eastAsia="en-US" w:bidi="en-US"/>
        </w:rPr>
        <w:t xml:space="preserve">DDP </w:t>
      </w:r>
      <w:r w:rsidR="006B3413">
        <w:t>„</w:t>
      </w:r>
      <w:r>
        <w:t>Топлофикация-</w:t>
      </w:r>
      <w:r w:rsidR="006B3413">
        <w:t xml:space="preserve">ВТ”АД, ул. „Никола Габровски“ №71А </w:t>
      </w:r>
      <w:r>
        <w:t>склад на Възложителя.</w:t>
      </w:r>
    </w:p>
    <w:p w:rsidR="00887A3D" w:rsidRDefault="00C82A4E">
      <w:pPr>
        <w:pStyle w:val="5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54" w:lineRule="exact"/>
        <w:ind w:left="360" w:firstLine="0"/>
      </w:pPr>
      <w:r>
        <w:t>Списък и серийни номера на н</w:t>
      </w:r>
      <w:r w:rsidR="006B3413">
        <w:t xml:space="preserve">еобходимите резервни части за </w:t>
      </w:r>
      <w:r>
        <w:t xml:space="preserve">ко-генератора </w:t>
      </w:r>
      <w:r w:rsidR="006B3413">
        <w:rPr>
          <w:lang w:val="en-US" w:eastAsia="en-US" w:bidi="en-US"/>
        </w:rPr>
        <w:t>WARTSILA 16V25SG</w:t>
      </w:r>
      <w:r w:rsidR="006B3413">
        <w:rPr>
          <w:lang w:eastAsia="en-US" w:bidi="en-US"/>
        </w:rPr>
        <w:t>:</w:t>
      </w:r>
    </w:p>
    <w:p w:rsidR="006B3413" w:rsidRDefault="006B3413" w:rsidP="006B3413">
      <w:pPr>
        <w:pStyle w:val="50"/>
        <w:shd w:val="clear" w:color="auto" w:fill="auto"/>
        <w:tabs>
          <w:tab w:val="left" w:pos="703"/>
        </w:tabs>
        <w:spacing w:before="0" w:line="254" w:lineRule="exact"/>
        <w:ind w:firstLine="0"/>
        <w:rPr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849"/>
        <w:gridCol w:w="1344"/>
        <w:gridCol w:w="1276"/>
        <w:gridCol w:w="1285"/>
        <w:gridCol w:w="1524"/>
      </w:tblGrid>
      <w:tr w:rsidR="006B3413" w:rsidRPr="00555AE8" w:rsidTr="001C798F">
        <w:tc>
          <w:tcPr>
            <w:tcW w:w="553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AE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985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AE8">
              <w:rPr>
                <w:rFonts w:ascii="Arial" w:hAnsi="Arial" w:cs="Arial"/>
                <w:sz w:val="22"/>
                <w:szCs w:val="22"/>
              </w:rPr>
              <w:t>Вид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AE8">
              <w:rPr>
                <w:rFonts w:ascii="Arial" w:hAnsi="Arial" w:cs="Arial"/>
                <w:sz w:val="22"/>
                <w:szCs w:val="22"/>
              </w:rPr>
              <w:t>Каталожен номер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AE8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Ед. Цена</w:t>
            </w:r>
          </w:p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EUR</w:t>
            </w: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Общо цена</w:t>
            </w:r>
          </w:p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EUR</w:t>
            </w:r>
          </w:p>
        </w:tc>
      </w:tr>
      <w:tr w:rsidR="006B3413" w:rsidRPr="00555AE8" w:rsidTr="001C798F">
        <w:tc>
          <w:tcPr>
            <w:tcW w:w="553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5" w:type="dxa"/>
          </w:tcPr>
          <w:p w:rsidR="006B3413" w:rsidRPr="008D1B56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Контролна клапа</w:t>
            </w:r>
            <w:r w:rsidRPr="00555AE8">
              <w:rPr>
                <w:rFonts w:ascii="Arial" w:hAnsi="Arial" w:cs="Arial"/>
                <w:sz w:val="22"/>
                <w:szCs w:val="22"/>
                <w:lang w:val="en-US"/>
              </w:rPr>
              <w:t xml:space="preserve"> MCC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en-US"/>
              </w:rPr>
              <w:t>1441-001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dxa"/>
          </w:tcPr>
          <w:p w:rsidR="006B3413" w:rsidRPr="00BF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Pr="00BF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A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5" w:type="dxa"/>
          </w:tcPr>
          <w:p w:rsidR="006B3413" w:rsidRPr="008D1B56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Соленоидна клапа</w:t>
            </w:r>
            <w:r w:rsidRPr="00555AE8">
              <w:rPr>
                <w:rFonts w:ascii="Arial" w:hAnsi="Arial" w:cs="Arial"/>
                <w:sz w:val="22"/>
                <w:szCs w:val="22"/>
                <w:lang w:val="en-US"/>
              </w:rPr>
              <w:t xml:space="preserve"> PCC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en-US"/>
              </w:rPr>
              <w:t>1526-037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dxa"/>
          </w:tcPr>
          <w:p w:rsidR="006B3413" w:rsidRPr="00BF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Pr="00BF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A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Модул за запалване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en-US"/>
              </w:rPr>
              <w:t>1469-008,2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dxa"/>
          </w:tcPr>
          <w:p w:rsidR="006B3413" w:rsidRPr="00BF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Pr="00BF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A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85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Уплътнение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DCB 837,5 SM60 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PAAG 13970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345" w:type="dxa"/>
          </w:tcPr>
          <w:p w:rsidR="006B3413" w:rsidRPr="00BF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Pr="00BF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5" w:type="dxa"/>
          </w:tcPr>
          <w:p w:rsidR="006B3413" w:rsidRPr="0051032E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Изпускателен клапан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1430-025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345" w:type="dxa"/>
          </w:tcPr>
          <w:p w:rsidR="006B3413" w:rsidRPr="006201C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1032E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985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Легло на изпускателен клапан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1430-033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345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1032E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Комплект бутални сегменти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1349-700 SG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345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1032E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- </w:t>
            </w:r>
            <w:r>
              <w:rPr>
                <w:rFonts w:ascii="Arial" w:hAnsi="Arial" w:cs="Arial"/>
                <w:sz w:val="22"/>
                <w:szCs w:val="22"/>
              </w:rPr>
              <w:t>пръстени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1430-040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64</w:t>
            </w:r>
          </w:p>
        </w:tc>
        <w:tc>
          <w:tcPr>
            <w:tcW w:w="1345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1032E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уплътнения за цилиндрова глава 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1430-701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345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1032E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- пръстени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0995-700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345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1032E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Биелен болт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1152-006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64</w:t>
            </w:r>
          </w:p>
        </w:tc>
        <w:tc>
          <w:tcPr>
            <w:tcW w:w="1345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AC44AF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Гарнитура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1445-040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AC44AF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Компенсатор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1445-017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AC44AF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Захранващ маркуч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1438-033</w:t>
            </w: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A72CE1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85" w:type="dxa"/>
          </w:tcPr>
          <w:p w:rsidR="006B3413" w:rsidRPr="00A72CE1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Енкодер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1477-001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A72CE1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Захранваща платка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1484-025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2985" w:type="dxa"/>
          </w:tcPr>
          <w:p w:rsidR="006B3413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Букса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1484-022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Капак на буксата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1484-023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2985" w:type="dxa"/>
          </w:tcPr>
          <w:p w:rsidR="006B3413" w:rsidRPr="00123AB0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Комплект винтове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1484-024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413" w:rsidRPr="00555AE8" w:rsidTr="001C798F">
        <w:tc>
          <w:tcPr>
            <w:tcW w:w="553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</w:tcPr>
          <w:p w:rsidR="006B3413" w:rsidRPr="00555AE8" w:rsidRDefault="006B3413" w:rsidP="001C798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</w:tcPr>
          <w:p w:rsidR="006B3413" w:rsidRPr="00555AE8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</w:tcPr>
          <w:p w:rsidR="006B3413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6B3413" w:rsidRPr="00C957B5" w:rsidRDefault="006B3413" w:rsidP="001C79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tabs>
          <w:tab w:val="left" w:pos="10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tabs>
          <w:tab w:val="left" w:pos="3270"/>
        </w:tabs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6B3413" w:rsidRPr="006B3413" w:rsidRDefault="006B3413" w:rsidP="006B3413">
      <w:pPr>
        <w:rPr>
          <w:sz w:val="2"/>
          <w:szCs w:val="2"/>
        </w:rPr>
      </w:pPr>
    </w:p>
    <w:p w:rsidR="00887A3D" w:rsidRPr="006B3413" w:rsidRDefault="00887A3D" w:rsidP="006B3413">
      <w:pPr>
        <w:rPr>
          <w:sz w:val="2"/>
          <w:szCs w:val="2"/>
        </w:rPr>
      </w:pPr>
    </w:p>
    <w:sectPr w:rsidR="00887A3D" w:rsidRPr="006B3413">
      <w:pgSz w:w="11900" w:h="16840"/>
      <w:pgMar w:top="753" w:right="1707" w:bottom="753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A4E" w:rsidRDefault="00C82A4E">
      <w:r>
        <w:separator/>
      </w:r>
    </w:p>
  </w:endnote>
  <w:endnote w:type="continuationSeparator" w:id="0">
    <w:p w:rsidR="00C82A4E" w:rsidRDefault="00C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A4E" w:rsidRDefault="00C82A4E"/>
  </w:footnote>
  <w:footnote w:type="continuationSeparator" w:id="0">
    <w:p w:rsidR="00C82A4E" w:rsidRDefault="00C82A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D3B"/>
    <w:multiLevelType w:val="multilevel"/>
    <w:tmpl w:val="E2C43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F3DBD"/>
    <w:multiLevelType w:val="multilevel"/>
    <w:tmpl w:val="6A00F398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5116E"/>
    <w:multiLevelType w:val="multilevel"/>
    <w:tmpl w:val="A1829C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3D"/>
    <w:rsid w:val="006B3413"/>
    <w:rsid w:val="00887A3D"/>
    <w:rsid w:val="00C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EFB"/>
  <w15:docId w15:val="{0CC5390E-C6CD-4FD2-B51F-C83C0A08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85pt">
    <w:name w:val="Основен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8Exact">
    <w:name w:val="Основен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156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840" w:line="259" w:lineRule="exact"/>
      <w:ind w:hanging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80" w:line="259" w:lineRule="exact"/>
      <w:ind w:hanging="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2879</Characters>
  <Application>Microsoft Office Word</Application>
  <DocSecurity>0</DocSecurity>
  <Lines>57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tsonko tsonev</dc:creator>
  <cp:lastModifiedBy>tsonko tsonev</cp:lastModifiedBy>
  <cp:revision>1</cp:revision>
  <dcterms:created xsi:type="dcterms:W3CDTF">2018-06-13T13:40:00Z</dcterms:created>
  <dcterms:modified xsi:type="dcterms:W3CDTF">2018-06-13T13:48:00Z</dcterms:modified>
</cp:coreProperties>
</file>